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spacing w:line="520" w:lineRule="exact"/>
        <w:rPr>
          <w:rFonts w:hint="eastAsia" w:ascii="黑体" w:hAnsi="黑体" w:eastAsia="黑体" w:cs="黑体"/>
          <w:snapToGrid/>
          <w:spacing w:val="0"/>
          <w:kern w:val="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Cs w:val="32"/>
        </w:rPr>
        <w:t>附件</w:t>
      </w:r>
      <w:r>
        <w:rPr>
          <w:rFonts w:hint="eastAsia" w:ascii="黑体" w:hAnsi="黑体" w:eastAsia="黑体" w:cs="黑体"/>
          <w:snapToGrid/>
          <w:spacing w:val="0"/>
          <w:kern w:val="2"/>
          <w:szCs w:val="32"/>
          <w:lang w:val="en-US" w:eastAsia="zh-CN"/>
        </w:rPr>
        <w:t>1</w:t>
      </w:r>
    </w:p>
    <w:p>
      <w:pPr>
        <w:overflowPunct/>
        <w:autoSpaceDE/>
        <w:autoSpaceDN/>
        <w:adjustRightInd/>
        <w:spacing w:line="520" w:lineRule="exact"/>
        <w:rPr>
          <w:rFonts w:hint="eastAsia"/>
          <w:snapToGrid/>
          <w:spacing w:val="0"/>
          <w:kern w:val="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</w:rPr>
        <w:t>中山市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val="en" w:eastAsia="zh-CN"/>
        </w:rPr>
        <w:t>年流动人员子女义务教育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eastAsia="zh-CN"/>
        </w:rPr>
        <w:t>积分入学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</w:rPr>
        <w:t>工作日程安排表</w:t>
      </w:r>
    </w:p>
    <w:p>
      <w:pPr>
        <w:overflowPunct/>
        <w:autoSpaceDE/>
        <w:autoSpaceDN/>
        <w:adjustRightInd/>
        <w:spacing w:line="520" w:lineRule="exact"/>
        <w:jc w:val="center"/>
        <w:rPr>
          <w:rFonts w:hint="eastAsia" w:ascii="黑体" w:hAnsi="黑体" w:eastAsia="黑体" w:cs="黑体"/>
          <w:snapToGrid/>
          <w:spacing w:val="0"/>
          <w:kern w:val="2"/>
          <w:sz w:val="36"/>
          <w:szCs w:val="36"/>
        </w:rPr>
      </w:pP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025"/>
        <w:gridCol w:w="4449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spacing w:val="0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spacing w:val="0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snapToGrid/>
                <w:spacing w:val="0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kern w:val="0"/>
                <w:sz w:val="24"/>
                <w:lang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  <w:t>4月1日9时至19日17时</w:t>
            </w:r>
            <w:bookmarkStart w:id="0" w:name="_GoBack"/>
            <w:bookmarkEnd w:id="0"/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  <w:t>填报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积分入学申请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  <w:t>4月26日前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  <w:t>镇街积分入学管理窗口受理初审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  <w:t>5月7日前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  <w:t>职能部门核查评分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  <w:t>相关职能部门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  <w:t>5月13日前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  <w:t>镇街积分入学管理窗口汇总积分、申请人确认或复核（如有异议）积分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  <w:t>学生监护人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  <w:t>5月27日前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  <w:t>排名公示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val="en-US" w:eastAsia="zh-CN" w:bidi="ar"/>
              </w:rPr>
              <w:t>5月31日前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eastAsia="zh-CN" w:bidi="ar"/>
              </w:rPr>
              <w:t>镇街确定入围名单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4"/>
                <w:lang w:bidi="ar"/>
              </w:rPr>
              <w:t>镇街教育部门</w:t>
            </w:r>
          </w:p>
        </w:tc>
      </w:tr>
    </w:tbl>
    <w:p>
      <w:pPr>
        <w:spacing w:line="560" w:lineRule="exact"/>
        <w:ind w:firstLine="664" w:firstLineChars="200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eastAsia" w:ascii="Times New Roman" w:hAnsi="Times New Roman" w:cs="Times New Roman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cs="Times New Roman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Dg5NmZiYjEwZmZlM2U5N2Y4MGVkOGI2N2RhZjkifQ=="/>
  </w:docVars>
  <w:rsids>
    <w:rsidRoot w:val="30685783"/>
    <w:rsid w:val="14BB080B"/>
    <w:rsid w:val="22A74776"/>
    <w:rsid w:val="306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中山市教育和体育局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2024-03-22T07:33:00Z</dcterms:created>
  <dc:creator>王丽梅</dc:creator>
  <cp:lastModifiedBy>lily</cp:lastModifiedBy>
  <dcterms:modified xsi:type="dcterms:W3CDTF">2024-03-26T03:35:11Z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1DA50ABE9EA544C6AA4C4FCED87FB401</vt:lpwstr>
  </property>
</Properties>
</file>