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D70" w:rsidRDefault="00622D70" w:rsidP="00622D70">
      <w:pPr>
        <w:snapToGrid w:val="0"/>
        <w:jc w:val="center"/>
        <w:rPr>
          <w:rFonts w:ascii="微软简标宋" w:eastAsia="微软简标宋" w:hAnsi="微软简标宋"/>
          <w:color w:val="FF0000"/>
          <w:sz w:val="84"/>
          <w:szCs w:val="84"/>
          <w:lang w:eastAsia="zh-CN"/>
        </w:rPr>
      </w:pPr>
      <w:bookmarkStart w:id="0" w:name="_Hlk13214099"/>
      <w:bookmarkStart w:id="1" w:name="bookmark8"/>
      <w:r>
        <w:rPr>
          <w:rFonts w:ascii="微软简标宋" w:eastAsia="微软简标宋" w:hAnsi="微软简标宋" w:hint="eastAsia"/>
          <w:color w:val="FF0000"/>
          <w:sz w:val="84"/>
          <w:szCs w:val="84"/>
          <w:lang w:eastAsia="zh-CN"/>
        </w:rPr>
        <w:t>中山市教育和体育局</w:t>
      </w:r>
    </w:p>
    <w:p w:rsidR="00622D70" w:rsidRPr="006F2D8B" w:rsidRDefault="00622D70" w:rsidP="00622D70">
      <w:pPr>
        <w:snapToGrid w:val="0"/>
        <w:spacing w:line="500" w:lineRule="exact"/>
        <w:jc w:val="center"/>
        <w:rPr>
          <w:rFonts w:ascii="方正小标宋简体" w:eastAsia="方正小标宋简体" w:hAnsi="等线"/>
          <w:sz w:val="44"/>
          <w:lang w:eastAsia="zh-CN"/>
        </w:rPr>
      </w:pPr>
      <w:r w:rsidRPr="006F2D8B">
        <w:rPr>
          <w:rFonts w:ascii="等线" w:eastAsia="等线" w:hAnsi="等线" w:hint="eastAsia"/>
          <w:noProof/>
          <w:lang w:eastAsia="zh-CN" w:bidi="ar-SA"/>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83185</wp:posOffset>
                </wp:positionV>
                <wp:extent cx="4995545" cy="635"/>
                <wp:effectExtent l="0" t="19050" r="33655" b="3746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95545" cy="635"/>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025D4D" id="_x0000_t32" coordsize="21600,21600" o:spt="32" o:oned="t" path="m,l21600,21600e" filled="f">
                <v:path arrowok="t" fillok="f" o:connecttype="none"/>
                <o:lock v:ext="edit" shapetype="t"/>
              </v:shapetype>
              <v:shape id="直接箭头连接符 2" o:spid="_x0000_s1026" type="#_x0000_t32" style="position:absolute;left:0;text-align:left;margin-left:12.6pt;margin-top:6.55pt;width:393.35pt;height:.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" strokecolor="red" strokeweight="3pt"/>
            </w:pict>
          </mc:Fallback>
        </mc:AlternateContent>
      </w:r>
    </w:p>
    <w:p w:rsidR="00622D70" w:rsidRDefault="00622D70" w:rsidP="00622D70">
      <w:pPr>
        <w:spacing w:line="500" w:lineRule="exact"/>
        <w:jc w:val="right"/>
        <w:rPr>
          <w:rFonts w:ascii="仿宋_GB2312" w:eastAsia="仿宋_GB2312"/>
          <w:sz w:val="32"/>
          <w:szCs w:val="32"/>
          <w:lang w:eastAsia="zh-CN"/>
        </w:rPr>
      </w:pPr>
      <w:proofErr w:type="gramStart"/>
      <w:r>
        <w:rPr>
          <w:rFonts w:ascii="仿宋_GB2312" w:eastAsia="仿宋_GB2312" w:hint="eastAsia"/>
          <w:sz w:val="32"/>
          <w:szCs w:val="32"/>
          <w:lang w:eastAsia="zh-CN"/>
        </w:rPr>
        <w:t>中教体通〔2019〕</w:t>
      </w:r>
      <w:proofErr w:type="gramEnd"/>
      <w:r>
        <w:rPr>
          <w:rFonts w:ascii="仿宋_GB2312" w:eastAsia="仿宋_GB2312" w:hint="eastAsia"/>
          <w:sz w:val="32"/>
          <w:szCs w:val="32"/>
          <w:lang w:eastAsia="zh-CN"/>
        </w:rPr>
        <w:t>14</w:t>
      </w:r>
      <w:r>
        <w:rPr>
          <w:rFonts w:ascii="仿宋_GB2312" w:eastAsia="仿宋_GB2312"/>
          <w:sz w:val="32"/>
          <w:szCs w:val="32"/>
          <w:lang w:eastAsia="zh-CN"/>
        </w:rPr>
        <w:t>6</w:t>
      </w:r>
      <w:r>
        <w:rPr>
          <w:rFonts w:ascii="仿宋_GB2312" w:eastAsia="仿宋_GB2312" w:hint="eastAsia"/>
          <w:sz w:val="32"/>
          <w:szCs w:val="32"/>
          <w:lang w:eastAsia="zh-CN"/>
        </w:rPr>
        <w:t>号</w:t>
      </w:r>
    </w:p>
    <w:p w:rsidR="00622D70" w:rsidRDefault="00622D70" w:rsidP="00622D70">
      <w:pPr>
        <w:rPr>
          <w:rFonts w:ascii="仿宋_GB2312" w:eastAsia="仿宋_GB2312"/>
          <w:sz w:val="32"/>
          <w:szCs w:val="32"/>
          <w:lang w:eastAsia="zh-CN"/>
        </w:rPr>
      </w:pPr>
    </w:p>
    <w:bookmarkEnd w:id="0"/>
    <w:p w:rsidR="00A432C5" w:rsidRPr="00622D70" w:rsidRDefault="00622D70" w:rsidP="00622D70">
      <w:pPr>
        <w:pStyle w:val="Bodytext10"/>
        <w:spacing w:line="360" w:lineRule="auto"/>
        <w:ind w:firstLine="520"/>
        <w:jc w:val="center"/>
        <w:rPr>
          <w:rFonts w:ascii="方正小标宋简体" w:eastAsia="方正小标宋简体" w:hAnsi="黑体"/>
          <w:sz w:val="44"/>
          <w:szCs w:val="44"/>
        </w:rPr>
      </w:pPr>
      <w:r w:rsidRPr="00622D70">
        <w:rPr>
          <w:rFonts w:ascii="方正小标宋简体" w:eastAsia="方正小标宋简体" w:hint="eastAsia"/>
          <w:sz w:val="44"/>
          <w:szCs w:val="44"/>
        </w:rPr>
        <w:t>中山市教育和体育局</w:t>
      </w:r>
      <w:r w:rsidR="006D61D6" w:rsidRPr="00622D70">
        <w:rPr>
          <w:rFonts w:ascii="方正小标宋简体" w:eastAsia="方正小标宋简体" w:hAnsi="黑体" w:hint="eastAsia"/>
          <w:sz w:val="44"/>
          <w:szCs w:val="44"/>
        </w:rPr>
        <w:t>关于</w:t>
      </w:r>
      <w:r w:rsidR="000529D3" w:rsidRPr="00622D70">
        <w:rPr>
          <w:rFonts w:ascii="方正小标宋简体" w:eastAsia="方正小标宋简体" w:hAnsi="黑体" w:hint="eastAsia"/>
          <w:sz w:val="44"/>
          <w:szCs w:val="44"/>
        </w:rPr>
        <w:t>规范</w:t>
      </w:r>
      <w:r w:rsidR="006D61D6" w:rsidRPr="00622D70">
        <w:rPr>
          <w:rFonts w:ascii="方正小标宋简体" w:eastAsia="方正小标宋简体" w:hAnsi="黑体" w:hint="eastAsia"/>
          <w:sz w:val="44"/>
          <w:szCs w:val="44"/>
        </w:rPr>
        <w:t>普通高中</w:t>
      </w:r>
    </w:p>
    <w:p w:rsidR="006D61D6" w:rsidRPr="00622D70" w:rsidRDefault="006D61D6" w:rsidP="00BF2007">
      <w:pPr>
        <w:pStyle w:val="Bodytext10"/>
        <w:spacing w:line="360" w:lineRule="auto"/>
        <w:ind w:firstLine="520"/>
        <w:jc w:val="center"/>
        <w:rPr>
          <w:rFonts w:ascii="方正小标宋简体" w:eastAsia="方正小标宋简体" w:hAnsi="黑体"/>
          <w:sz w:val="44"/>
          <w:szCs w:val="44"/>
        </w:rPr>
      </w:pPr>
      <w:r w:rsidRPr="00622D70">
        <w:rPr>
          <w:rFonts w:ascii="方正小标宋简体" w:eastAsia="方正小标宋简体" w:hAnsi="黑体" w:hint="eastAsia"/>
          <w:sz w:val="44"/>
          <w:szCs w:val="44"/>
        </w:rPr>
        <w:t>同等学力认定</w:t>
      </w:r>
      <w:r w:rsidR="002E7EFE" w:rsidRPr="00622D70">
        <w:rPr>
          <w:rFonts w:ascii="方正小标宋简体" w:eastAsia="方正小标宋简体" w:hAnsi="黑体" w:hint="eastAsia"/>
          <w:sz w:val="44"/>
          <w:szCs w:val="44"/>
        </w:rPr>
        <w:t>实施办法</w:t>
      </w:r>
      <w:r w:rsidRPr="00622D70">
        <w:rPr>
          <w:rFonts w:ascii="方正小标宋简体" w:eastAsia="方正小标宋简体" w:hAnsi="黑体" w:hint="eastAsia"/>
          <w:sz w:val="44"/>
          <w:szCs w:val="44"/>
        </w:rPr>
        <w:t>的通知</w:t>
      </w:r>
    </w:p>
    <w:p w:rsidR="006D61D6" w:rsidRDefault="006D61D6" w:rsidP="006D61D6">
      <w:pPr>
        <w:pStyle w:val="Bodytext10"/>
        <w:spacing w:line="360" w:lineRule="auto"/>
        <w:ind w:firstLineChars="181" w:firstLine="579"/>
        <w:jc w:val="both"/>
        <w:rPr>
          <w:rFonts w:ascii="仿宋_GB2312" w:eastAsia="仿宋_GB2312"/>
          <w:sz w:val="32"/>
          <w:szCs w:val="32"/>
        </w:rPr>
      </w:pPr>
    </w:p>
    <w:p w:rsidR="00B80649" w:rsidRDefault="00B80649" w:rsidP="00B80649">
      <w:pPr>
        <w:pStyle w:val="Bodytext10"/>
        <w:spacing w:line="360" w:lineRule="auto"/>
        <w:ind w:firstLine="0"/>
        <w:jc w:val="both"/>
        <w:rPr>
          <w:rFonts w:ascii="仿宋_GB2312" w:eastAsia="仿宋_GB2312"/>
          <w:sz w:val="32"/>
          <w:szCs w:val="32"/>
        </w:rPr>
      </w:pPr>
      <w:r>
        <w:rPr>
          <w:rFonts w:ascii="仿宋_GB2312" w:eastAsia="仿宋_GB2312" w:hint="eastAsia"/>
          <w:sz w:val="32"/>
          <w:szCs w:val="32"/>
        </w:rPr>
        <w:t>各镇区文体教育局(教育事务指导中心),市直属普通高中、中职学校：</w:t>
      </w:r>
    </w:p>
    <w:p w:rsidR="006D61D6" w:rsidRPr="00CF77AE" w:rsidRDefault="006D61D6" w:rsidP="00BD3776">
      <w:pPr>
        <w:pStyle w:val="Bodytext10"/>
        <w:spacing w:line="360" w:lineRule="auto"/>
        <w:ind w:firstLineChars="230" w:firstLine="736"/>
        <w:jc w:val="both"/>
        <w:rPr>
          <w:rFonts w:ascii="仿宋_GB2312" w:eastAsia="仿宋_GB2312"/>
          <w:sz w:val="32"/>
          <w:szCs w:val="32"/>
        </w:rPr>
      </w:pPr>
      <w:r w:rsidRPr="00CF77AE">
        <w:rPr>
          <w:rFonts w:ascii="仿宋_GB2312" w:eastAsia="仿宋_GB2312" w:hint="eastAsia"/>
          <w:sz w:val="32"/>
          <w:szCs w:val="32"/>
        </w:rPr>
        <w:t>根据《广东省教育厅关于规范普通高中同等学力认定工作的通知》（粤</w:t>
      </w:r>
      <w:proofErr w:type="gramStart"/>
      <w:r w:rsidRPr="00CF77AE">
        <w:rPr>
          <w:rFonts w:ascii="仿宋_GB2312" w:eastAsia="仿宋_GB2312" w:hint="eastAsia"/>
          <w:sz w:val="32"/>
          <w:szCs w:val="32"/>
        </w:rPr>
        <w:t>教基函</w:t>
      </w:r>
      <w:proofErr w:type="gramEnd"/>
      <w:r w:rsidRPr="00CF77AE">
        <w:rPr>
          <w:rFonts w:hint="eastAsia"/>
          <w:sz w:val="32"/>
          <w:szCs w:val="32"/>
        </w:rPr>
        <w:t>﹝</w:t>
      </w:r>
      <w:r w:rsidRPr="00CF77AE">
        <w:rPr>
          <w:rFonts w:ascii="仿宋_GB2312" w:eastAsia="仿宋_GB2312" w:hint="eastAsia"/>
          <w:sz w:val="32"/>
          <w:szCs w:val="32"/>
        </w:rPr>
        <w:t>2019</w:t>
      </w:r>
      <w:r w:rsidRPr="00CF77AE">
        <w:rPr>
          <w:rFonts w:hint="eastAsia"/>
          <w:sz w:val="32"/>
          <w:szCs w:val="32"/>
        </w:rPr>
        <w:t>﹞</w:t>
      </w:r>
      <w:r w:rsidRPr="00CF77AE">
        <w:rPr>
          <w:rFonts w:ascii="仿宋_GB2312" w:eastAsia="仿宋_GB2312" w:hint="eastAsia"/>
          <w:sz w:val="32"/>
          <w:szCs w:val="32"/>
        </w:rPr>
        <w:t>129号），从2019年9月30日起，我省统一使用</w:t>
      </w:r>
      <w:r w:rsidRPr="00CF77AE">
        <w:rPr>
          <w:rFonts w:ascii="仿宋_GB2312" w:eastAsia="仿宋_GB2312" w:hAnsi="Times New Roman" w:cs="Times New Roman" w:hint="eastAsia"/>
          <w:sz w:val="32"/>
          <w:szCs w:val="32"/>
        </w:rPr>
        <w:t>“</w:t>
      </w:r>
      <w:r w:rsidRPr="00CF77AE">
        <w:rPr>
          <w:rFonts w:ascii="仿宋_GB2312" w:eastAsia="仿宋_GB2312" w:hint="eastAsia"/>
          <w:sz w:val="32"/>
          <w:szCs w:val="32"/>
        </w:rPr>
        <w:t>广东省普通高中同等学力证明</w:t>
      </w:r>
      <w:r w:rsidRPr="00CF77AE">
        <w:rPr>
          <w:rFonts w:ascii="仿宋_GB2312" w:eastAsia="仿宋_GB2312" w:hAnsi="Times New Roman" w:cs="Times New Roman" w:hint="eastAsia"/>
          <w:sz w:val="32"/>
          <w:szCs w:val="32"/>
        </w:rPr>
        <w:t>”</w:t>
      </w:r>
      <w:r w:rsidRPr="00CF77AE">
        <w:rPr>
          <w:rFonts w:ascii="仿宋_GB2312" w:eastAsia="仿宋_GB2312" w:hint="eastAsia"/>
          <w:sz w:val="32"/>
          <w:szCs w:val="32"/>
        </w:rPr>
        <w:t>（下称</w:t>
      </w:r>
      <w:r w:rsidRPr="00CF77AE">
        <w:rPr>
          <w:rFonts w:ascii="仿宋_GB2312" w:eastAsia="仿宋_GB2312" w:hAnsi="Times New Roman" w:cs="Times New Roman" w:hint="eastAsia"/>
          <w:sz w:val="32"/>
          <w:szCs w:val="32"/>
        </w:rPr>
        <w:t>“</w:t>
      </w:r>
      <w:r w:rsidRPr="00CF77AE">
        <w:rPr>
          <w:rFonts w:ascii="仿宋_GB2312" w:eastAsia="仿宋_GB2312" w:hint="eastAsia"/>
          <w:sz w:val="32"/>
          <w:szCs w:val="32"/>
        </w:rPr>
        <w:t>学力证明</w:t>
      </w:r>
      <w:r w:rsidRPr="00CF77AE">
        <w:rPr>
          <w:rFonts w:ascii="仿宋_GB2312" w:eastAsia="仿宋_GB2312" w:hAnsi="Times New Roman" w:cs="Times New Roman" w:hint="eastAsia"/>
          <w:sz w:val="32"/>
          <w:szCs w:val="32"/>
        </w:rPr>
        <w:t>”</w:t>
      </w:r>
      <w:r w:rsidRPr="00CF77AE">
        <w:rPr>
          <w:rFonts w:ascii="仿宋_GB2312" w:eastAsia="仿宋_GB2312" w:hint="eastAsia"/>
          <w:sz w:val="32"/>
          <w:szCs w:val="32"/>
        </w:rPr>
        <w:t>，体例格式见附件1）。为满足</w:t>
      </w:r>
      <w:r w:rsidR="005F4E83">
        <w:rPr>
          <w:rFonts w:ascii="仿宋_GB2312" w:eastAsia="仿宋_GB2312" w:hint="eastAsia"/>
          <w:sz w:val="32"/>
          <w:szCs w:val="32"/>
        </w:rPr>
        <w:t>我市</w:t>
      </w:r>
      <w:r w:rsidRPr="00CF77AE">
        <w:rPr>
          <w:rFonts w:ascii="仿宋_GB2312" w:eastAsia="仿宋_GB2312" w:hint="eastAsia"/>
          <w:sz w:val="32"/>
          <w:szCs w:val="32"/>
        </w:rPr>
        <w:t>社会考生获取普通高中同等学力需要，规范我市普通高中学力认定，</w:t>
      </w:r>
      <w:r w:rsidR="002E7EFE">
        <w:rPr>
          <w:rFonts w:ascii="仿宋_GB2312" w:eastAsia="仿宋_GB2312" w:hint="eastAsia"/>
          <w:sz w:val="32"/>
          <w:szCs w:val="32"/>
        </w:rPr>
        <w:t>特制定本实施办法</w:t>
      </w:r>
      <w:r w:rsidR="00516B8D">
        <w:rPr>
          <w:rFonts w:ascii="仿宋_GB2312" w:eastAsia="仿宋_GB2312" w:hint="eastAsia"/>
          <w:sz w:val="32"/>
          <w:szCs w:val="32"/>
        </w:rPr>
        <w:t>。</w:t>
      </w:r>
    </w:p>
    <w:p w:rsidR="006D61D6" w:rsidRPr="00B80649" w:rsidRDefault="006D61D6" w:rsidP="00BD3776">
      <w:pPr>
        <w:pStyle w:val="Bodytext10"/>
        <w:spacing w:line="360" w:lineRule="auto"/>
        <w:ind w:firstLineChars="212" w:firstLine="678"/>
        <w:jc w:val="both"/>
        <w:rPr>
          <w:rFonts w:ascii="黑体" w:eastAsia="黑体" w:hAnsi="黑体"/>
          <w:sz w:val="32"/>
          <w:szCs w:val="32"/>
        </w:rPr>
      </w:pPr>
      <w:r w:rsidRPr="00B80649">
        <w:rPr>
          <w:rFonts w:ascii="黑体" w:eastAsia="黑体" w:hAnsi="黑体" w:hint="eastAsia"/>
          <w:sz w:val="32"/>
          <w:szCs w:val="32"/>
        </w:rPr>
        <w:t>一、普通高中同等学力认定部门和主要依据</w:t>
      </w:r>
    </w:p>
    <w:p w:rsidR="006D61D6" w:rsidRPr="00CF77AE" w:rsidRDefault="006D61D6" w:rsidP="008B5CBD">
      <w:pPr>
        <w:pStyle w:val="Bodytext10"/>
        <w:spacing w:line="360" w:lineRule="auto"/>
        <w:ind w:firstLine="520"/>
        <w:jc w:val="both"/>
        <w:rPr>
          <w:rFonts w:ascii="仿宋_GB2312" w:eastAsia="仿宋_GB2312"/>
          <w:sz w:val="32"/>
          <w:szCs w:val="32"/>
        </w:rPr>
      </w:pPr>
      <w:r w:rsidRPr="00CF77AE">
        <w:rPr>
          <w:rFonts w:ascii="仿宋_GB2312" w:eastAsia="仿宋_GB2312" w:hint="eastAsia"/>
          <w:sz w:val="32"/>
          <w:szCs w:val="32"/>
        </w:rPr>
        <w:t>（一）普通高中同等学力属于高中同等学力，学生获得</w:t>
      </w:r>
      <w:r w:rsidRPr="00CF77AE">
        <w:rPr>
          <w:rFonts w:ascii="仿宋_GB2312" w:eastAsia="仿宋_GB2312" w:hAnsi="Times New Roman" w:cs="Times New Roman" w:hint="eastAsia"/>
          <w:sz w:val="32"/>
          <w:szCs w:val="32"/>
        </w:rPr>
        <w:t>“</w:t>
      </w:r>
      <w:r w:rsidRPr="00CF77AE">
        <w:rPr>
          <w:rFonts w:ascii="仿宋_GB2312" w:eastAsia="仿宋_GB2312" w:hint="eastAsia"/>
          <w:sz w:val="32"/>
          <w:szCs w:val="32"/>
        </w:rPr>
        <w:t>学力证明</w:t>
      </w:r>
      <w:r w:rsidRPr="00CF77AE">
        <w:rPr>
          <w:rFonts w:ascii="仿宋_GB2312" w:eastAsia="仿宋_GB2312" w:hAnsi="Times New Roman" w:cs="Times New Roman" w:hint="eastAsia"/>
          <w:sz w:val="32"/>
          <w:szCs w:val="32"/>
        </w:rPr>
        <w:t>”</w:t>
      </w:r>
      <w:r w:rsidRPr="00CF77AE">
        <w:rPr>
          <w:rFonts w:ascii="仿宋_GB2312" w:eastAsia="仿宋_GB2312" w:hint="eastAsia"/>
          <w:sz w:val="32"/>
          <w:szCs w:val="32"/>
        </w:rPr>
        <w:t>，即具有普通高中同等学力。</w:t>
      </w:r>
      <w:r w:rsidR="005F4E83">
        <w:rPr>
          <w:rFonts w:ascii="仿宋_GB2312" w:eastAsia="仿宋_GB2312" w:hint="eastAsia"/>
          <w:sz w:val="32"/>
          <w:szCs w:val="32"/>
        </w:rPr>
        <w:t>我市普通高中同等学力认定工作</w:t>
      </w:r>
      <w:r w:rsidRPr="00CF77AE">
        <w:rPr>
          <w:rFonts w:ascii="仿宋_GB2312" w:eastAsia="仿宋_GB2312" w:hint="eastAsia"/>
          <w:sz w:val="32"/>
          <w:szCs w:val="32"/>
        </w:rPr>
        <w:t>由中山市教育和体育局</w:t>
      </w:r>
      <w:r w:rsidR="002E7EFE">
        <w:rPr>
          <w:rFonts w:ascii="仿宋_GB2312" w:eastAsia="仿宋_GB2312" w:hint="eastAsia"/>
          <w:sz w:val="32"/>
          <w:szCs w:val="32"/>
        </w:rPr>
        <w:t>负责,</w:t>
      </w:r>
      <w:r w:rsidRPr="00CF77AE">
        <w:rPr>
          <w:rFonts w:ascii="仿宋_GB2312" w:eastAsia="仿宋_GB2312" w:hint="eastAsia"/>
          <w:sz w:val="32"/>
          <w:szCs w:val="32"/>
        </w:rPr>
        <w:t>根据国家和省有关规定</w:t>
      </w:r>
      <w:r w:rsidR="002E7EFE">
        <w:rPr>
          <w:rFonts w:ascii="仿宋_GB2312" w:eastAsia="仿宋_GB2312" w:hint="eastAsia"/>
          <w:sz w:val="32"/>
          <w:szCs w:val="32"/>
        </w:rPr>
        <w:t>开展认定工作</w:t>
      </w:r>
      <w:r w:rsidRPr="00CF77AE">
        <w:rPr>
          <w:rFonts w:ascii="仿宋_GB2312" w:eastAsia="仿宋_GB2312" w:hint="eastAsia"/>
          <w:sz w:val="32"/>
          <w:szCs w:val="32"/>
        </w:rPr>
        <w:t>并核发</w:t>
      </w:r>
      <w:r w:rsidRPr="00CF77AE">
        <w:rPr>
          <w:rFonts w:ascii="仿宋_GB2312" w:eastAsia="仿宋_GB2312" w:hAnsi="Times New Roman" w:cs="Times New Roman" w:hint="eastAsia"/>
          <w:sz w:val="32"/>
          <w:szCs w:val="32"/>
        </w:rPr>
        <w:t>“学力证明”。</w:t>
      </w:r>
    </w:p>
    <w:p w:rsidR="006D61D6" w:rsidRPr="00CF77AE" w:rsidRDefault="006D61D6" w:rsidP="008B5CBD">
      <w:pPr>
        <w:pStyle w:val="Bodytext10"/>
        <w:spacing w:line="360" w:lineRule="auto"/>
        <w:ind w:firstLine="520"/>
        <w:jc w:val="both"/>
        <w:rPr>
          <w:rFonts w:ascii="仿宋_GB2312" w:eastAsia="仿宋_GB2312"/>
          <w:sz w:val="32"/>
          <w:szCs w:val="32"/>
        </w:rPr>
      </w:pPr>
      <w:r w:rsidRPr="00CF77AE">
        <w:rPr>
          <w:rFonts w:ascii="仿宋_GB2312" w:eastAsia="仿宋_GB2312" w:hint="eastAsia"/>
          <w:sz w:val="32"/>
          <w:szCs w:val="32"/>
        </w:rPr>
        <w:lastRenderedPageBreak/>
        <w:t>（二）根据《教育部关于普通高中学业水平考试的实施意见》（教基二〔2014〕10号）和《广东省教育厅关于印发广东省普通高中学业水平考试实施办法的通知》（粤教考〔2019〕18号）</w:t>
      </w:r>
      <w:r w:rsidR="003E0FAC">
        <w:rPr>
          <w:rFonts w:ascii="仿宋_GB2312" w:eastAsia="仿宋_GB2312" w:hint="eastAsia"/>
          <w:sz w:val="32"/>
          <w:szCs w:val="32"/>
        </w:rPr>
        <w:t>，</w:t>
      </w:r>
      <w:r w:rsidRPr="00CF77AE">
        <w:rPr>
          <w:rFonts w:ascii="仿宋_GB2312" w:eastAsia="仿宋_GB2312" w:hint="eastAsia"/>
          <w:sz w:val="32"/>
          <w:szCs w:val="32"/>
        </w:rPr>
        <w:t>学业水平考试成绩合格，作为普通高中学生毕业以及高中同等学力认定的主要依据。</w:t>
      </w:r>
    </w:p>
    <w:p w:rsidR="006D61D6" w:rsidRPr="00CF77AE" w:rsidRDefault="006D61D6" w:rsidP="008B5CBD">
      <w:pPr>
        <w:pStyle w:val="Bodytext10"/>
        <w:spacing w:line="360" w:lineRule="auto"/>
        <w:ind w:firstLine="520"/>
        <w:jc w:val="both"/>
        <w:rPr>
          <w:rFonts w:ascii="仿宋_GB2312" w:eastAsia="仿宋_GB2312"/>
          <w:sz w:val="32"/>
          <w:szCs w:val="32"/>
        </w:rPr>
      </w:pPr>
      <w:r w:rsidRPr="00CF77AE">
        <w:rPr>
          <w:rFonts w:ascii="仿宋_GB2312" w:eastAsia="仿宋_GB2312" w:hint="eastAsia"/>
          <w:sz w:val="32"/>
          <w:szCs w:val="32"/>
        </w:rPr>
        <w:t>（</w:t>
      </w:r>
      <w:bookmarkEnd w:id="1"/>
      <w:r w:rsidRPr="00CF77AE">
        <w:rPr>
          <w:rFonts w:ascii="仿宋_GB2312" w:eastAsia="仿宋_GB2312" w:hint="eastAsia"/>
          <w:sz w:val="32"/>
          <w:szCs w:val="32"/>
        </w:rPr>
        <w:t>三）参加普通高校联合招收华侨港澳台学生考试（</w:t>
      </w:r>
      <w:proofErr w:type="gramStart"/>
      <w:r w:rsidRPr="00CF77AE">
        <w:rPr>
          <w:rFonts w:ascii="仿宋_GB2312" w:eastAsia="仿宋_GB2312" w:hint="eastAsia"/>
          <w:sz w:val="32"/>
          <w:szCs w:val="32"/>
        </w:rPr>
        <w:t>简称全</w:t>
      </w:r>
      <w:proofErr w:type="gramEnd"/>
      <w:r w:rsidRPr="00CF77AE">
        <w:rPr>
          <w:rFonts w:ascii="仿宋_GB2312" w:eastAsia="仿宋_GB2312" w:hint="eastAsia"/>
          <w:sz w:val="32"/>
          <w:szCs w:val="32"/>
        </w:rPr>
        <w:t>国联招）须提供的高中毕业文化程度证明材料有关要求按照《教育部等四部门关于做好普通高校联合招收华侨港澳台学生工作的通知》（教学〔</w:t>
      </w:r>
      <w:r w:rsidRPr="00CF77AE">
        <w:rPr>
          <w:rFonts w:ascii="仿宋_GB2312" w:eastAsia="仿宋_GB2312" w:hAnsi="Times New Roman" w:cs="Times New Roman" w:hint="eastAsia"/>
          <w:sz w:val="32"/>
          <w:szCs w:val="32"/>
        </w:rPr>
        <w:t>2018</w:t>
      </w:r>
      <w:r w:rsidRPr="00CF77AE">
        <w:rPr>
          <w:rFonts w:ascii="仿宋_GB2312" w:eastAsia="仿宋_GB2312" w:hint="eastAsia"/>
          <w:sz w:val="32"/>
          <w:szCs w:val="32"/>
        </w:rPr>
        <w:t>〕</w:t>
      </w:r>
      <w:r w:rsidRPr="00CF77AE">
        <w:rPr>
          <w:rFonts w:ascii="仿宋_GB2312" w:eastAsia="仿宋_GB2312" w:hAnsi="Times New Roman" w:cs="Times New Roman" w:hint="eastAsia"/>
          <w:sz w:val="32"/>
          <w:szCs w:val="32"/>
        </w:rPr>
        <w:t>4</w:t>
      </w:r>
      <w:r w:rsidRPr="00CF77AE">
        <w:rPr>
          <w:rFonts w:ascii="仿宋_GB2312" w:eastAsia="仿宋_GB2312" w:hint="eastAsia"/>
          <w:sz w:val="32"/>
          <w:szCs w:val="32"/>
        </w:rPr>
        <w:t>号）执行。</w:t>
      </w:r>
    </w:p>
    <w:p w:rsidR="006D61D6" w:rsidRPr="00B80649" w:rsidRDefault="006D61D6" w:rsidP="00CF29BC">
      <w:pPr>
        <w:pStyle w:val="Bodytext10"/>
        <w:spacing w:line="360" w:lineRule="auto"/>
        <w:ind w:firstLineChars="212" w:firstLine="678"/>
        <w:jc w:val="both"/>
        <w:rPr>
          <w:rFonts w:ascii="黑体" w:eastAsia="黑体" w:hAnsi="黑体"/>
          <w:sz w:val="32"/>
          <w:szCs w:val="32"/>
        </w:rPr>
      </w:pPr>
      <w:r w:rsidRPr="00B80649">
        <w:rPr>
          <w:rFonts w:ascii="黑体" w:eastAsia="黑体" w:hAnsi="黑体" w:hint="eastAsia"/>
          <w:sz w:val="32"/>
          <w:szCs w:val="32"/>
        </w:rPr>
        <w:t>二、申请“学力证明”的基本条件</w:t>
      </w:r>
    </w:p>
    <w:p w:rsidR="006D61D6" w:rsidRPr="00CF77AE" w:rsidRDefault="006D61D6" w:rsidP="008B5CBD">
      <w:pPr>
        <w:pStyle w:val="Bodytext10"/>
        <w:spacing w:line="360" w:lineRule="auto"/>
        <w:ind w:firstLine="520"/>
        <w:jc w:val="both"/>
        <w:rPr>
          <w:rFonts w:ascii="仿宋_GB2312" w:eastAsia="仿宋_GB2312"/>
          <w:sz w:val="32"/>
          <w:szCs w:val="32"/>
        </w:rPr>
      </w:pPr>
      <w:bookmarkStart w:id="2" w:name="bookmark9"/>
      <w:r w:rsidRPr="00CF77AE">
        <w:rPr>
          <w:rFonts w:ascii="仿宋_GB2312" w:eastAsia="仿宋_GB2312" w:hint="eastAsia"/>
          <w:sz w:val="32"/>
          <w:szCs w:val="32"/>
        </w:rPr>
        <w:t>（</w:t>
      </w:r>
      <w:bookmarkEnd w:id="2"/>
      <w:r w:rsidRPr="00CF77AE">
        <w:rPr>
          <w:rFonts w:ascii="仿宋_GB2312" w:eastAsia="仿宋_GB2312" w:hint="eastAsia"/>
          <w:sz w:val="32"/>
          <w:szCs w:val="32"/>
        </w:rPr>
        <w:t>一）参加省统一组织的普通高中学业水平合格性考试，考试科目包括语文、数学、英语、思想政治、历史、地理、物理、化学、生物学9门科目，成绩达到合格及以上。</w:t>
      </w:r>
    </w:p>
    <w:p w:rsidR="006D61D6" w:rsidRPr="00CF77AE" w:rsidRDefault="006D61D6" w:rsidP="008B5CBD">
      <w:pPr>
        <w:pStyle w:val="Bodytext10"/>
        <w:spacing w:line="360" w:lineRule="auto"/>
        <w:ind w:firstLine="520"/>
        <w:jc w:val="both"/>
        <w:rPr>
          <w:rFonts w:ascii="仿宋_GB2312" w:eastAsia="仿宋_GB2312"/>
          <w:sz w:val="32"/>
          <w:szCs w:val="32"/>
        </w:rPr>
      </w:pPr>
      <w:bookmarkStart w:id="3" w:name="bookmark10"/>
      <w:r w:rsidRPr="00CF77AE">
        <w:rPr>
          <w:rFonts w:ascii="仿宋_GB2312" w:eastAsia="仿宋_GB2312" w:hint="eastAsia"/>
          <w:sz w:val="32"/>
          <w:szCs w:val="32"/>
        </w:rPr>
        <w:t>（</w:t>
      </w:r>
      <w:bookmarkEnd w:id="3"/>
      <w:r w:rsidRPr="00CF77AE">
        <w:rPr>
          <w:rFonts w:ascii="仿宋_GB2312" w:eastAsia="仿宋_GB2312" w:hint="eastAsia"/>
          <w:sz w:val="32"/>
          <w:szCs w:val="32"/>
        </w:rPr>
        <w:t>二）参加</w:t>
      </w:r>
      <w:r w:rsidR="00AA379E">
        <w:rPr>
          <w:rFonts w:ascii="仿宋_GB2312" w:eastAsia="仿宋_GB2312" w:hint="eastAsia"/>
          <w:sz w:val="32"/>
          <w:szCs w:val="32"/>
        </w:rPr>
        <w:t>地</w:t>
      </w:r>
      <w:r w:rsidRPr="00CF77AE">
        <w:rPr>
          <w:rFonts w:ascii="仿宋_GB2312" w:eastAsia="仿宋_GB2312" w:hint="eastAsia"/>
          <w:sz w:val="32"/>
          <w:szCs w:val="32"/>
        </w:rPr>
        <w:t>市组织的体育与健康、艺术（或音乐、美术）、信息技术、通用技术等科目普通高中学业水平合格性考试，成绩达到合格及以上。</w:t>
      </w:r>
    </w:p>
    <w:p w:rsidR="006D61D6" w:rsidRPr="00B80649" w:rsidRDefault="006D61D6" w:rsidP="00CF29BC">
      <w:pPr>
        <w:pStyle w:val="Bodytext10"/>
        <w:spacing w:line="360" w:lineRule="auto"/>
        <w:ind w:firstLineChars="212" w:firstLine="678"/>
        <w:jc w:val="both"/>
        <w:rPr>
          <w:rFonts w:ascii="黑体" w:eastAsia="黑体" w:hAnsi="黑体"/>
          <w:sz w:val="32"/>
          <w:szCs w:val="32"/>
        </w:rPr>
      </w:pPr>
      <w:r w:rsidRPr="00B80649">
        <w:rPr>
          <w:rFonts w:ascii="黑体" w:eastAsia="黑体" w:hAnsi="黑体" w:hint="eastAsia"/>
          <w:sz w:val="32"/>
          <w:szCs w:val="32"/>
        </w:rPr>
        <w:t>三、申请“学力证明”的对象</w:t>
      </w:r>
    </w:p>
    <w:p w:rsidR="006D61D6" w:rsidRPr="00CF77AE" w:rsidRDefault="006D61D6" w:rsidP="00CF29BC">
      <w:pPr>
        <w:pStyle w:val="Bodytext10"/>
        <w:spacing w:line="360" w:lineRule="auto"/>
        <w:ind w:firstLineChars="212" w:firstLine="678"/>
        <w:jc w:val="both"/>
        <w:rPr>
          <w:rFonts w:ascii="仿宋_GB2312" w:eastAsia="仿宋_GB2312"/>
          <w:sz w:val="32"/>
          <w:szCs w:val="32"/>
        </w:rPr>
      </w:pPr>
      <w:r w:rsidRPr="00CF77AE">
        <w:rPr>
          <w:rFonts w:ascii="仿宋_GB2312" w:eastAsia="仿宋_GB2312" w:hint="eastAsia"/>
          <w:sz w:val="32"/>
          <w:szCs w:val="32"/>
        </w:rPr>
        <w:t>遵守中华人民共和国宪法和法律，未取得高中阶段及以上教育毕业证书的16周岁以上社会考生等（不包括正在接受义务教育、普通高中教育、中等职业教育、高等教育等学历教育的在籍生），通过参加“学力证明”考试（即普通高中学</w:t>
      </w:r>
      <w:r w:rsidRPr="00CF77AE">
        <w:rPr>
          <w:rFonts w:ascii="仿宋_GB2312" w:eastAsia="仿宋_GB2312" w:hint="eastAsia"/>
          <w:sz w:val="32"/>
          <w:szCs w:val="32"/>
        </w:rPr>
        <w:lastRenderedPageBreak/>
        <w:t>业水平合格性考试）且成绩达到合格及以上</w:t>
      </w:r>
      <w:r w:rsidR="005F4E83">
        <w:rPr>
          <w:rFonts w:ascii="仿宋_GB2312" w:eastAsia="仿宋_GB2312" w:hint="eastAsia"/>
          <w:sz w:val="32"/>
          <w:szCs w:val="32"/>
        </w:rPr>
        <w:t>的我市户籍居民或持有我市居民居住证的人员</w:t>
      </w:r>
      <w:r w:rsidRPr="00CF77AE">
        <w:rPr>
          <w:rFonts w:ascii="仿宋_GB2312" w:eastAsia="仿宋_GB2312" w:hint="eastAsia"/>
          <w:sz w:val="32"/>
          <w:szCs w:val="32"/>
        </w:rPr>
        <w:t>，可</w:t>
      </w:r>
      <w:r w:rsidR="005F4E83">
        <w:rPr>
          <w:rFonts w:ascii="仿宋_GB2312" w:eastAsia="仿宋_GB2312" w:hint="eastAsia"/>
          <w:sz w:val="32"/>
          <w:szCs w:val="32"/>
        </w:rPr>
        <w:t>向我局</w:t>
      </w:r>
      <w:r w:rsidRPr="00CF77AE">
        <w:rPr>
          <w:rFonts w:ascii="仿宋_GB2312" w:eastAsia="仿宋_GB2312" w:hint="eastAsia"/>
          <w:sz w:val="32"/>
          <w:szCs w:val="32"/>
        </w:rPr>
        <w:t>申请“学力证明”。</w:t>
      </w:r>
    </w:p>
    <w:p w:rsidR="006D61D6" w:rsidRPr="00B80649" w:rsidRDefault="006D61D6" w:rsidP="008B5CBD">
      <w:pPr>
        <w:pStyle w:val="Bodytext10"/>
        <w:spacing w:line="360" w:lineRule="auto"/>
        <w:ind w:firstLineChars="181" w:firstLine="579"/>
        <w:jc w:val="both"/>
        <w:rPr>
          <w:rFonts w:ascii="黑体" w:eastAsia="黑体" w:hAnsi="黑体"/>
          <w:sz w:val="32"/>
          <w:szCs w:val="32"/>
        </w:rPr>
      </w:pPr>
      <w:r w:rsidRPr="00B80649">
        <w:rPr>
          <w:rFonts w:ascii="黑体" w:eastAsia="黑体" w:hAnsi="黑体" w:hint="eastAsia"/>
          <w:sz w:val="32"/>
          <w:szCs w:val="32"/>
        </w:rPr>
        <w:t>四、考试报名</w:t>
      </w:r>
    </w:p>
    <w:p w:rsidR="006D61D6" w:rsidRPr="00CF77AE" w:rsidRDefault="006D61D6" w:rsidP="008B5CBD">
      <w:pPr>
        <w:pStyle w:val="Bodytext10"/>
        <w:spacing w:line="360" w:lineRule="auto"/>
        <w:ind w:firstLineChars="181" w:firstLine="579"/>
        <w:jc w:val="both"/>
        <w:rPr>
          <w:rFonts w:ascii="仿宋_GB2312" w:eastAsia="仿宋_GB2312"/>
          <w:sz w:val="32"/>
          <w:szCs w:val="32"/>
        </w:rPr>
      </w:pPr>
      <w:r w:rsidRPr="00CF77AE">
        <w:rPr>
          <w:rFonts w:ascii="仿宋_GB2312" w:eastAsia="仿宋_GB2312" w:hint="eastAsia"/>
          <w:sz w:val="32"/>
          <w:szCs w:val="32"/>
        </w:rPr>
        <w:t>申请人员在中山市参加普通高中学业水平合格性考试的，报考对象</w:t>
      </w:r>
      <w:r w:rsidR="00B80649">
        <w:rPr>
          <w:rFonts w:ascii="仿宋_GB2312" w:eastAsia="仿宋_GB2312" w:hint="eastAsia"/>
          <w:sz w:val="32"/>
          <w:szCs w:val="32"/>
        </w:rPr>
        <w:t>和条件</w:t>
      </w:r>
      <w:r w:rsidRPr="00CF77AE">
        <w:rPr>
          <w:rFonts w:ascii="仿宋_GB2312" w:eastAsia="仿宋_GB2312" w:hint="eastAsia"/>
          <w:sz w:val="32"/>
          <w:szCs w:val="32"/>
        </w:rPr>
        <w:t>、报名时间</w:t>
      </w:r>
      <w:r w:rsidR="00B80649">
        <w:rPr>
          <w:rFonts w:ascii="仿宋_GB2312" w:eastAsia="仿宋_GB2312" w:hint="eastAsia"/>
          <w:sz w:val="32"/>
          <w:szCs w:val="32"/>
        </w:rPr>
        <w:t>和</w:t>
      </w:r>
      <w:r w:rsidRPr="00CF77AE">
        <w:rPr>
          <w:rFonts w:ascii="仿宋_GB2312" w:eastAsia="仿宋_GB2312" w:hint="eastAsia"/>
          <w:sz w:val="32"/>
          <w:szCs w:val="32"/>
        </w:rPr>
        <w:t>地点</w:t>
      </w:r>
      <w:r w:rsidR="00180E1C">
        <w:rPr>
          <w:rFonts w:ascii="仿宋_GB2312" w:eastAsia="仿宋_GB2312" w:hint="eastAsia"/>
          <w:sz w:val="32"/>
          <w:szCs w:val="32"/>
        </w:rPr>
        <w:t>、报名方式和流程按</w:t>
      </w:r>
      <w:r w:rsidR="00F835CC">
        <w:rPr>
          <w:rFonts w:ascii="仿宋_GB2312" w:eastAsia="仿宋_GB2312" w:hint="eastAsia"/>
          <w:sz w:val="32"/>
          <w:szCs w:val="32"/>
        </w:rPr>
        <w:t>我市</w:t>
      </w:r>
      <w:r w:rsidR="00987DA2">
        <w:rPr>
          <w:rFonts w:ascii="仿宋_GB2312" w:eastAsia="仿宋_GB2312" w:hint="eastAsia"/>
          <w:sz w:val="32"/>
          <w:szCs w:val="32"/>
        </w:rPr>
        <w:t>教育招生考试中心</w:t>
      </w:r>
      <w:r w:rsidRPr="00CF77AE">
        <w:rPr>
          <w:rFonts w:ascii="仿宋_GB2312" w:eastAsia="仿宋_GB2312" w:hint="eastAsia"/>
          <w:sz w:val="32"/>
          <w:szCs w:val="32"/>
        </w:rPr>
        <w:t>印发的</w:t>
      </w:r>
      <w:r w:rsidR="00987DA2">
        <w:rPr>
          <w:rFonts w:ascii="仿宋_GB2312" w:eastAsia="仿宋_GB2312" w:hint="eastAsia"/>
          <w:sz w:val="32"/>
          <w:szCs w:val="32"/>
        </w:rPr>
        <w:t>当年的</w:t>
      </w:r>
      <w:r w:rsidRPr="00CF77AE">
        <w:rPr>
          <w:rFonts w:ascii="仿宋_GB2312" w:eastAsia="仿宋_GB2312" w:hint="eastAsia"/>
          <w:sz w:val="32"/>
          <w:szCs w:val="32"/>
        </w:rPr>
        <w:t>普通高中学业水平考试报名工作通知</w:t>
      </w:r>
      <w:r w:rsidR="00987DA2">
        <w:rPr>
          <w:rFonts w:ascii="仿宋_GB2312" w:eastAsia="仿宋_GB2312" w:hint="eastAsia"/>
          <w:sz w:val="32"/>
          <w:szCs w:val="32"/>
        </w:rPr>
        <w:t>执行</w:t>
      </w:r>
      <w:r w:rsidRPr="00CF77AE">
        <w:rPr>
          <w:rFonts w:ascii="仿宋_GB2312" w:eastAsia="仿宋_GB2312" w:hint="eastAsia"/>
          <w:sz w:val="32"/>
          <w:szCs w:val="32"/>
        </w:rPr>
        <w:t>。</w:t>
      </w:r>
      <w:r w:rsidR="00987DA2">
        <w:rPr>
          <w:rFonts w:ascii="仿宋_GB2312" w:eastAsia="仿宋_GB2312" w:hint="eastAsia"/>
          <w:sz w:val="32"/>
          <w:szCs w:val="32"/>
        </w:rPr>
        <w:t>报名时，需提交考试申请、身份证明</w:t>
      </w:r>
      <w:r w:rsidR="004F5BB7">
        <w:rPr>
          <w:rFonts w:ascii="仿宋_GB2312" w:eastAsia="仿宋_GB2312" w:hint="eastAsia"/>
          <w:sz w:val="32"/>
          <w:szCs w:val="32"/>
        </w:rPr>
        <w:t>、联系方式等相关资料，由市教育招生考试中心负责审核。</w:t>
      </w:r>
    </w:p>
    <w:p w:rsidR="006D61D6" w:rsidRPr="00B80649" w:rsidRDefault="006D61D6" w:rsidP="008B5CBD">
      <w:pPr>
        <w:pStyle w:val="Bodytext10"/>
        <w:spacing w:line="360" w:lineRule="auto"/>
        <w:ind w:firstLineChars="181" w:firstLine="579"/>
        <w:jc w:val="both"/>
        <w:rPr>
          <w:rFonts w:ascii="黑体" w:eastAsia="黑体" w:hAnsi="黑体"/>
          <w:sz w:val="32"/>
          <w:szCs w:val="32"/>
        </w:rPr>
      </w:pPr>
      <w:r w:rsidRPr="00B80649">
        <w:rPr>
          <w:rFonts w:ascii="黑体" w:eastAsia="黑体" w:hAnsi="黑体" w:hint="eastAsia"/>
          <w:sz w:val="32"/>
          <w:szCs w:val="32"/>
        </w:rPr>
        <w:t>五、</w:t>
      </w:r>
      <w:r w:rsidR="00AA379E">
        <w:rPr>
          <w:rFonts w:ascii="黑体" w:eastAsia="黑体" w:hAnsi="黑体" w:hint="eastAsia"/>
          <w:sz w:val="32"/>
          <w:szCs w:val="32"/>
        </w:rPr>
        <w:t>申请</w:t>
      </w:r>
      <w:r w:rsidRPr="00B80649">
        <w:rPr>
          <w:rFonts w:ascii="黑体" w:eastAsia="黑体" w:hAnsi="黑体" w:hint="eastAsia"/>
          <w:sz w:val="32"/>
          <w:szCs w:val="32"/>
        </w:rPr>
        <w:t>“学力证明”</w:t>
      </w:r>
      <w:r w:rsidR="00F269B3" w:rsidRPr="00B80649">
        <w:rPr>
          <w:rFonts w:ascii="黑体" w:eastAsia="黑体" w:hAnsi="黑体" w:hint="eastAsia"/>
          <w:sz w:val="32"/>
          <w:szCs w:val="32"/>
        </w:rPr>
        <w:t>须</w:t>
      </w:r>
      <w:r w:rsidRPr="00B80649">
        <w:rPr>
          <w:rFonts w:ascii="黑体" w:eastAsia="黑体" w:hAnsi="黑体" w:hint="eastAsia"/>
          <w:sz w:val="32"/>
          <w:szCs w:val="32"/>
        </w:rPr>
        <w:t>提交材料</w:t>
      </w:r>
    </w:p>
    <w:p w:rsidR="00266EF4" w:rsidRDefault="00266EF4" w:rsidP="008B5CBD">
      <w:pPr>
        <w:pStyle w:val="Bodytext10"/>
        <w:spacing w:line="360" w:lineRule="auto"/>
        <w:ind w:firstLine="420"/>
        <w:jc w:val="both"/>
        <w:rPr>
          <w:rFonts w:ascii="仿宋_GB2312" w:eastAsia="仿宋_GB2312"/>
          <w:sz w:val="32"/>
          <w:szCs w:val="32"/>
        </w:rPr>
      </w:pPr>
      <w:r w:rsidRPr="00CF77AE">
        <w:rPr>
          <w:rFonts w:ascii="仿宋_GB2312" w:eastAsia="仿宋_GB2312" w:hint="eastAsia"/>
          <w:sz w:val="32"/>
          <w:szCs w:val="32"/>
        </w:rPr>
        <w:t>（一）</w:t>
      </w:r>
      <w:r w:rsidR="00271B83" w:rsidRPr="00271B83">
        <w:rPr>
          <w:rFonts w:ascii="仿宋_GB2312" w:eastAsia="仿宋_GB2312" w:hint="eastAsia"/>
          <w:sz w:val="32"/>
          <w:szCs w:val="32"/>
        </w:rPr>
        <w:t>广东省普通高中同等学力证明申请表</w:t>
      </w:r>
      <w:r w:rsidR="00516B8D">
        <w:rPr>
          <w:rFonts w:ascii="仿宋_GB2312" w:eastAsia="仿宋_GB2312" w:hint="eastAsia"/>
          <w:sz w:val="32"/>
          <w:szCs w:val="32"/>
        </w:rPr>
        <w:t>（附件2，申请人须亲笔签名）</w:t>
      </w:r>
      <w:r w:rsidR="0002342C">
        <w:rPr>
          <w:rFonts w:ascii="仿宋_GB2312" w:eastAsia="仿宋_GB2312" w:hint="eastAsia"/>
          <w:sz w:val="32"/>
          <w:szCs w:val="32"/>
        </w:rPr>
        <w:t>；</w:t>
      </w:r>
      <w:bookmarkStart w:id="4" w:name="_GoBack"/>
      <w:bookmarkEnd w:id="4"/>
    </w:p>
    <w:p w:rsidR="006D61D6" w:rsidRPr="00CF77AE" w:rsidRDefault="006D61D6" w:rsidP="008B5CBD">
      <w:pPr>
        <w:pStyle w:val="Bodytext10"/>
        <w:spacing w:line="360" w:lineRule="auto"/>
        <w:ind w:firstLine="420"/>
        <w:jc w:val="both"/>
        <w:rPr>
          <w:rFonts w:ascii="仿宋_GB2312" w:eastAsia="仿宋_GB2312"/>
          <w:sz w:val="32"/>
          <w:szCs w:val="32"/>
        </w:rPr>
      </w:pPr>
      <w:r w:rsidRPr="00CF77AE">
        <w:rPr>
          <w:rFonts w:ascii="仿宋_GB2312" w:eastAsia="仿宋_GB2312" w:hint="eastAsia"/>
          <w:sz w:val="32"/>
          <w:szCs w:val="32"/>
        </w:rPr>
        <w:t>（</w:t>
      </w:r>
      <w:r w:rsidR="00271B83">
        <w:rPr>
          <w:rFonts w:ascii="仿宋_GB2312" w:eastAsia="仿宋_GB2312" w:hint="eastAsia"/>
          <w:sz w:val="32"/>
          <w:szCs w:val="32"/>
        </w:rPr>
        <w:t>二</w:t>
      </w:r>
      <w:r w:rsidRPr="00CF77AE">
        <w:rPr>
          <w:rFonts w:ascii="仿宋_GB2312" w:eastAsia="仿宋_GB2312" w:hint="eastAsia"/>
          <w:sz w:val="32"/>
          <w:szCs w:val="32"/>
        </w:rPr>
        <w:t>）申请人身份证原件及复印件</w:t>
      </w:r>
      <w:r w:rsidR="00AA379E">
        <w:rPr>
          <w:rFonts w:ascii="仿宋_GB2312" w:eastAsia="仿宋_GB2312" w:hint="eastAsia"/>
          <w:sz w:val="32"/>
          <w:szCs w:val="32"/>
        </w:rPr>
        <w:t>（非中山户籍的须同时提交我市</w:t>
      </w:r>
      <w:r w:rsidR="00D0231D">
        <w:rPr>
          <w:rFonts w:ascii="仿宋_GB2312" w:eastAsia="仿宋_GB2312" w:hint="eastAsia"/>
          <w:sz w:val="32"/>
          <w:szCs w:val="32"/>
        </w:rPr>
        <w:t>居民居住证原件及复印件</w:t>
      </w:r>
      <w:r w:rsidR="00516B8D">
        <w:rPr>
          <w:rFonts w:ascii="仿宋_GB2312" w:eastAsia="仿宋_GB2312" w:hint="eastAsia"/>
          <w:sz w:val="32"/>
          <w:szCs w:val="32"/>
        </w:rPr>
        <w:t>，申请人须在复印件上签名</w:t>
      </w:r>
      <w:r w:rsidR="00AA379E">
        <w:rPr>
          <w:rFonts w:ascii="仿宋_GB2312" w:eastAsia="仿宋_GB2312" w:hint="eastAsia"/>
          <w:sz w:val="32"/>
          <w:szCs w:val="32"/>
        </w:rPr>
        <w:t>）</w:t>
      </w:r>
      <w:r w:rsidR="00371EE5">
        <w:rPr>
          <w:rFonts w:ascii="仿宋_GB2312" w:eastAsia="仿宋_GB2312" w:hint="eastAsia"/>
          <w:sz w:val="32"/>
          <w:szCs w:val="32"/>
        </w:rPr>
        <w:t>；</w:t>
      </w:r>
    </w:p>
    <w:p w:rsidR="006D61D6" w:rsidRPr="00CF77AE" w:rsidRDefault="006D61D6" w:rsidP="00516B8D">
      <w:pPr>
        <w:pStyle w:val="Bodytext10"/>
        <w:spacing w:line="360" w:lineRule="auto"/>
        <w:jc w:val="both"/>
        <w:rPr>
          <w:rFonts w:ascii="仿宋_GB2312" w:eastAsia="仿宋_GB2312"/>
          <w:sz w:val="32"/>
          <w:szCs w:val="32"/>
        </w:rPr>
      </w:pPr>
      <w:r w:rsidRPr="00CF77AE">
        <w:rPr>
          <w:rFonts w:ascii="仿宋_GB2312" w:eastAsia="仿宋_GB2312" w:hint="eastAsia"/>
          <w:sz w:val="32"/>
          <w:szCs w:val="32"/>
        </w:rPr>
        <w:t>（</w:t>
      </w:r>
      <w:r w:rsidR="00271B83">
        <w:rPr>
          <w:rFonts w:ascii="仿宋_GB2312" w:eastAsia="仿宋_GB2312" w:hint="eastAsia"/>
          <w:sz w:val="32"/>
          <w:szCs w:val="32"/>
        </w:rPr>
        <w:t>三</w:t>
      </w:r>
      <w:r w:rsidRPr="00CF77AE">
        <w:rPr>
          <w:rFonts w:ascii="仿宋_GB2312" w:eastAsia="仿宋_GB2312" w:hint="eastAsia"/>
          <w:sz w:val="32"/>
          <w:szCs w:val="32"/>
        </w:rPr>
        <w:t>）申请人户口簿原件及复印件</w:t>
      </w:r>
      <w:r w:rsidR="00516B8D">
        <w:rPr>
          <w:rFonts w:ascii="仿宋_GB2312" w:eastAsia="仿宋_GB2312" w:hint="eastAsia"/>
          <w:sz w:val="32"/>
          <w:szCs w:val="32"/>
        </w:rPr>
        <w:t>（申请人须在复印件上签名）；</w:t>
      </w:r>
    </w:p>
    <w:p w:rsidR="00300419" w:rsidRDefault="001B2BDB" w:rsidP="008B5CBD">
      <w:pPr>
        <w:pStyle w:val="Bodytext10"/>
        <w:spacing w:line="360" w:lineRule="auto"/>
        <w:ind w:firstLine="420"/>
        <w:jc w:val="both"/>
        <w:rPr>
          <w:rFonts w:ascii="仿宋_GB2312" w:eastAsia="仿宋_GB2312"/>
          <w:sz w:val="32"/>
          <w:szCs w:val="32"/>
        </w:rPr>
      </w:pPr>
      <w:r>
        <w:rPr>
          <w:rFonts w:ascii="仿宋_GB2312" w:eastAsia="仿宋_GB2312" w:hint="eastAsia"/>
          <w:sz w:val="32"/>
          <w:szCs w:val="32"/>
        </w:rPr>
        <w:t>（</w:t>
      </w:r>
      <w:r w:rsidR="00271B83">
        <w:rPr>
          <w:rFonts w:ascii="仿宋_GB2312" w:eastAsia="仿宋_GB2312" w:hint="eastAsia"/>
          <w:sz w:val="32"/>
          <w:szCs w:val="32"/>
        </w:rPr>
        <w:t>四</w:t>
      </w:r>
      <w:r>
        <w:rPr>
          <w:rFonts w:ascii="仿宋_GB2312" w:eastAsia="仿宋_GB2312" w:hint="eastAsia"/>
          <w:sz w:val="32"/>
          <w:szCs w:val="32"/>
        </w:rPr>
        <w:t>）</w:t>
      </w:r>
      <w:r w:rsidR="005F4E83">
        <w:rPr>
          <w:rFonts w:ascii="仿宋_GB2312" w:eastAsia="仿宋_GB2312" w:hint="eastAsia"/>
          <w:sz w:val="32"/>
          <w:szCs w:val="32"/>
        </w:rPr>
        <w:t>省级组织的普通高中学业水平合格性考试</w:t>
      </w:r>
      <w:r w:rsidR="00961FBB">
        <w:rPr>
          <w:rFonts w:ascii="仿宋_GB2312" w:eastAsia="仿宋_GB2312" w:hint="eastAsia"/>
          <w:sz w:val="32"/>
          <w:szCs w:val="32"/>
        </w:rPr>
        <w:t>，</w:t>
      </w:r>
      <w:r>
        <w:rPr>
          <w:rFonts w:ascii="仿宋_GB2312" w:eastAsia="仿宋_GB2312" w:hint="eastAsia"/>
          <w:sz w:val="32"/>
          <w:szCs w:val="32"/>
        </w:rPr>
        <w:t>广东省</w:t>
      </w:r>
      <w:r w:rsidR="005F4E83">
        <w:rPr>
          <w:rFonts w:ascii="仿宋_GB2312" w:eastAsia="仿宋_GB2312" w:hint="eastAsia"/>
          <w:sz w:val="32"/>
          <w:szCs w:val="32"/>
        </w:rPr>
        <w:t>的</w:t>
      </w:r>
      <w:r w:rsidR="000D7B26">
        <w:rPr>
          <w:rFonts w:ascii="仿宋_GB2312" w:eastAsia="仿宋_GB2312" w:hint="eastAsia"/>
          <w:sz w:val="32"/>
          <w:szCs w:val="32"/>
        </w:rPr>
        <w:t>提交普通高中学业水平考试成绩证书</w:t>
      </w:r>
      <w:r w:rsidR="00AB404E">
        <w:rPr>
          <w:rFonts w:ascii="仿宋_GB2312" w:eastAsia="仿宋_GB2312" w:hint="eastAsia"/>
          <w:sz w:val="32"/>
          <w:szCs w:val="32"/>
        </w:rPr>
        <w:t>；</w:t>
      </w:r>
      <w:r w:rsidR="005F4E83">
        <w:rPr>
          <w:rFonts w:ascii="仿宋_GB2312" w:eastAsia="仿宋_GB2312" w:hint="eastAsia"/>
          <w:sz w:val="32"/>
          <w:szCs w:val="32"/>
        </w:rPr>
        <w:t>广东省外的</w:t>
      </w:r>
      <w:r w:rsidR="00516B8D">
        <w:rPr>
          <w:rFonts w:ascii="仿宋_GB2312" w:eastAsia="仿宋_GB2312" w:hint="eastAsia"/>
          <w:sz w:val="32"/>
          <w:szCs w:val="32"/>
        </w:rPr>
        <w:t>提交</w:t>
      </w:r>
      <w:r w:rsidR="00300419">
        <w:rPr>
          <w:rFonts w:ascii="仿宋_GB2312" w:eastAsia="仿宋_GB2312" w:hint="eastAsia"/>
          <w:sz w:val="32"/>
          <w:szCs w:val="32"/>
        </w:rPr>
        <w:t>由省级教育行政部门规定单位出具并加盖公章的</w:t>
      </w:r>
      <w:r w:rsidR="006D61D6" w:rsidRPr="00CF77AE">
        <w:rPr>
          <w:rFonts w:ascii="仿宋_GB2312" w:eastAsia="仿宋_GB2312" w:hint="eastAsia"/>
          <w:sz w:val="32"/>
          <w:szCs w:val="32"/>
        </w:rPr>
        <w:t>普通高中学业水平考试成绩证书</w:t>
      </w:r>
      <w:r w:rsidR="00300419">
        <w:rPr>
          <w:rFonts w:ascii="仿宋_GB2312" w:eastAsia="仿宋_GB2312" w:hint="eastAsia"/>
          <w:sz w:val="32"/>
          <w:szCs w:val="32"/>
        </w:rPr>
        <w:t>（或成绩证明）</w:t>
      </w:r>
      <w:r w:rsidR="00371EE5">
        <w:rPr>
          <w:rFonts w:ascii="仿宋_GB2312" w:eastAsia="仿宋_GB2312" w:hint="eastAsia"/>
          <w:sz w:val="32"/>
          <w:szCs w:val="32"/>
        </w:rPr>
        <w:t>原件；</w:t>
      </w:r>
    </w:p>
    <w:p w:rsidR="00AB404E" w:rsidRDefault="001B2BDB" w:rsidP="008B5CBD">
      <w:pPr>
        <w:pStyle w:val="Bodytext10"/>
        <w:spacing w:line="360" w:lineRule="auto"/>
        <w:ind w:firstLine="420"/>
        <w:jc w:val="both"/>
        <w:rPr>
          <w:rFonts w:ascii="仿宋_GB2312" w:eastAsia="仿宋_GB2312"/>
          <w:sz w:val="32"/>
          <w:szCs w:val="32"/>
        </w:rPr>
      </w:pPr>
      <w:r w:rsidRPr="00CF77AE">
        <w:rPr>
          <w:rFonts w:ascii="仿宋_GB2312" w:eastAsia="仿宋_GB2312" w:hint="eastAsia"/>
          <w:sz w:val="32"/>
          <w:szCs w:val="32"/>
        </w:rPr>
        <w:t>（</w:t>
      </w:r>
      <w:r w:rsidR="00271B83">
        <w:rPr>
          <w:rFonts w:ascii="仿宋_GB2312" w:eastAsia="仿宋_GB2312" w:hint="eastAsia"/>
          <w:sz w:val="32"/>
          <w:szCs w:val="32"/>
        </w:rPr>
        <w:t>五</w:t>
      </w:r>
      <w:r w:rsidRPr="00CF77AE">
        <w:rPr>
          <w:rFonts w:ascii="仿宋_GB2312" w:eastAsia="仿宋_GB2312" w:hint="eastAsia"/>
          <w:sz w:val="32"/>
          <w:szCs w:val="32"/>
        </w:rPr>
        <w:t>）</w:t>
      </w:r>
      <w:r>
        <w:rPr>
          <w:rFonts w:ascii="仿宋_GB2312" w:eastAsia="仿宋_GB2312" w:hint="eastAsia"/>
          <w:sz w:val="32"/>
          <w:szCs w:val="32"/>
        </w:rPr>
        <w:t>市级组织的普通高中学业水平合格性考试,由市级</w:t>
      </w:r>
      <w:r>
        <w:rPr>
          <w:rFonts w:ascii="仿宋_GB2312" w:eastAsia="仿宋_GB2312" w:hint="eastAsia"/>
          <w:sz w:val="32"/>
          <w:szCs w:val="32"/>
        </w:rPr>
        <w:lastRenderedPageBreak/>
        <w:t>教育行政部门规定单位出具并加盖公章的</w:t>
      </w:r>
      <w:r w:rsidRPr="00CF77AE">
        <w:rPr>
          <w:rFonts w:ascii="仿宋_GB2312" w:eastAsia="仿宋_GB2312" w:hint="eastAsia"/>
          <w:sz w:val="32"/>
          <w:szCs w:val="32"/>
        </w:rPr>
        <w:t>普通高中学业水平考试成绩证书</w:t>
      </w:r>
      <w:r>
        <w:rPr>
          <w:rFonts w:ascii="仿宋_GB2312" w:eastAsia="仿宋_GB2312" w:hint="eastAsia"/>
          <w:sz w:val="32"/>
          <w:szCs w:val="32"/>
        </w:rPr>
        <w:t>（或成绩证明）原件；</w:t>
      </w:r>
    </w:p>
    <w:p w:rsidR="006D61D6" w:rsidRPr="00CF77AE" w:rsidRDefault="00A46072" w:rsidP="00A46072">
      <w:pPr>
        <w:pStyle w:val="Bodytext10"/>
        <w:spacing w:line="360" w:lineRule="auto"/>
        <w:ind w:firstLineChars="230" w:firstLine="736"/>
        <w:jc w:val="both"/>
        <w:rPr>
          <w:rFonts w:ascii="仿宋_GB2312" w:eastAsia="仿宋_GB2312"/>
          <w:sz w:val="32"/>
          <w:szCs w:val="32"/>
        </w:rPr>
      </w:pPr>
      <w:r w:rsidRPr="00CF77AE">
        <w:rPr>
          <w:rFonts w:ascii="仿宋_GB2312" w:eastAsia="仿宋_GB2312" w:hAnsi="Times New Roman" w:cs="Times New Roman" w:hint="eastAsia"/>
          <w:sz w:val="32"/>
          <w:szCs w:val="32"/>
        </w:rPr>
        <w:t>“</w:t>
      </w:r>
      <w:r w:rsidRPr="00CF77AE">
        <w:rPr>
          <w:rFonts w:ascii="仿宋_GB2312" w:eastAsia="仿宋_GB2312" w:hint="eastAsia"/>
          <w:sz w:val="32"/>
          <w:szCs w:val="32"/>
        </w:rPr>
        <w:t>学力证明</w:t>
      </w:r>
      <w:r w:rsidRPr="00CF77AE">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原则上须由申请人本人办理。申请人确因特殊情况不能本人办理的，可</w:t>
      </w:r>
      <w:r w:rsidR="006D61D6" w:rsidRPr="00CF77AE">
        <w:rPr>
          <w:rFonts w:ascii="仿宋_GB2312" w:eastAsia="仿宋_GB2312" w:hint="eastAsia"/>
          <w:sz w:val="32"/>
          <w:szCs w:val="32"/>
        </w:rPr>
        <w:t>委托他人</w:t>
      </w:r>
      <w:r>
        <w:rPr>
          <w:rFonts w:ascii="仿宋_GB2312" w:eastAsia="仿宋_GB2312" w:hint="eastAsia"/>
          <w:sz w:val="32"/>
          <w:szCs w:val="32"/>
        </w:rPr>
        <w:t>代办</w:t>
      </w:r>
      <w:r w:rsidR="006D61D6" w:rsidRPr="00CF77AE">
        <w:rPr>
          <w:rFonts w:ascii="仿宋_GB2312" w:eastAsia="仿宋_GB2312" w:hint="eastAsia"/>
          <w:sz w:val="32"/>
          <w:szCs w:val="32"/>
        </w:rPr>
        <w:t>，须提供个人授权委托书</w:t>
      </w:r>
      <w:r>
        <w:rPr>
          <w:rFonts w:ascii="仿宋_GB2312" w:eastAsia="仿宋_GB2312" w:hint="eastAsia"/>
          <w:sz w:val="32"/>
          <w:szCs w:val="32"/>
        </w:rPr>
        <w:t>（附件3）</w:t>
      </w:r>
      <w:r w:rsidR="006D61D6" w:rsidRPr="00CF77AE">
        <w:rPr>
          <w:rFonts w:ascii="仿宋_GB2312" w:eastAsia="仿宋_GB2312" w:hint="eastAsia"/>
          <w:sz w:val="32"/>
          <w:szCs w:val="32"/>
        </w:rPr>
        <w:t>，受托人身份证原件和复印件（受托人</w:t>
      </w:r>
      <w:r>
        <w:rPr>
          <w:rFonts w:ascii="仿宋_GB2312" w:eastAsia="仿宋_GB2312" w:hint="eastAsia"/>
          <w:sz w:val="32"/>
          <w:szCs w:val="32"/>
        </w:rPr>
        <w:t>须</w:t>
      </w:r>
      <w:r w:rsidR="006D61D6" w:rsidRPr="00CF77AE">
        <w:rPr>
          <w:rFonts w:ascii="仿宋_GB2312" w:eastAsia="仿宋_GB2312" w:hint="eastAsia"/>
          <w:sz w:val="32"/>
          <w:szCs w:val="32"/>
        </w:rPr>
        <w:t>在复印件上签名）</w:t>
      </w:r>
      <w:r w:rsidR="00371EE5">
        <w:rPr>
          <w:rFonts w:ascii="仿宋_GB2312" w:eastAsia="仿宋_GB2312" w:hint="eastAsia"/>
          <w:sz w:val="32"/>
          <w:szCs w:val="32"/>
        </w:rPr>
        <w:t>。</w:t>
      </w:r>
    </w:p>
    <w:p w:rsidR="006D61D6" w:rsidRPr="0038520C" w:rsidRDefault="00F835CC" w:rsidP="00CF29BC">
      <w:pPr>
        <w:pStyle w:val="Bodytext10"/>
        <w:spacing w:line="360" w:lineRule="auto"/>
        <w:ind w:firstLineChars="212" w:firstLine="678"/>
        <w:jc w:val="both"/>
        <w:rPr>
          <w:rFonts w:ascii="黑体" w:eastAsia="黑体" w:hAnsi="黑体"/>
          <w:sz w:val="32"/>
          <w:szCs w:val="32"/>
        </w:rPr>
      </w:pPr>
      <w:r w:rsidRPr="0038520C">
        <w:rPr>
          <w:rFonts w:ascii="黑体" w:eastAsia="黑体" w:hAnsi="黑体" w:hint="eastAsia"/>
          <w:sz w:val="32"/>
          <w:szCs w:val="32"/>
        </w:rPr>
        <w:t>六</w:t>
      </w:r>
      <w:r w:rsidR="006D61D6" w:rsidRPr="0038520C">
        <w:rPr>
          <w:rFonts w:ascii="黑体" w:eastAsia="黑体" w:hAnsi="黑体" w:hint="eastAsia"/>
          <w:sz w:val="32"/>
          <w:szCs w:val="32"/>
        </w:rPr>
        <w:t>、异地考试成绩相关要求</w:t>
      </w:r>
    </w:p>
    <w:p w:rsidR="006D61D6" w:rsidRPr="00CF77AE" w:rsidRDefault="006D61D6" w:rsidP="00CF29BC">
      <w:pPr>
        <w:pStyle w:val="Bodytext10"/>
        <w:spacing w:line="360" w:lineRule="auto"/>
        <w:ind w:firstLineChars="212" w:firstLine="678"/>
        <w:jc w:val="both"/>
        <w:rPr>
          <w:rFonts w:ascii="仿宋_GB2312" w:eastAsia="仿宋_GB2312"/>
          <w:sz w:val="32"/>
          <w:szCs w:val="32"/>
        </w:rPr>
      </w:pPr>
      <w:r w:rsidRPr="00CF77AE">
        <w:rPr>
          <w:rFonts w:ascii="仿宋_GB2312" w:eastAsia="仿宋_GB2312" w:hint="eastAsia"/>
          <w:sz w:val="32"/>
          <w:szCs w:val="32"/>
        </w:rPr>
        <w:t>在本省外市参加的同一科目学业水平合格性考试成绩，认定为我市该科目考试成绩</w:t>
      </w:r>
      <w:r w:rsidR="00371EE5">
        <w:rPr>
          <w:rFonts w:ascii="仿宋_GB2312" w:eastAsia="仿宋_GB2312" w:hint="eastAsia"/>
          <w:sz w:val="32"/>
          <w:szCs w:val="32"/>
        </w:rPr>
        <w:t>，成绩由市教育招生考试中</w:t>
      </w:r>
      <w:r w:rsidR="005F4E83">
        <w:rPr>
          <w:rFonts w:ascii="仿宋_GB2312" w:eastAsia="仿宋_GB2312" w:hint="eastAsia"/>
          <w:sz w:val="32"/>
          <w:szCs w:val="32"/>
        </w:rPr>
        <w:t>心</w:t>
      </w:r>
      <w:r w:rsidR="00371EE5">
        <w:rPr>
          <w:rFonts w:ascii="仿宋_GB2312" w:eastAsia="仿宋_GB2312" w:hint="eastAsia"/>
          <w:sz w:val="32"/>
          <w:szCs w:val="32"/>
        </w:rPr>
        <w:t>向</w:t>
      </w:r>
      <w:r w:rsidR="005F4E83">
        <w:rPr>
          <w:rFonts w:ascii="仿宋_GB2312" w:eastAsia="仿宋_GB2312" w:hint="eastAsia"/>
          <w:sz w:val="32"/>
          <w:szCs w:val="32"/>
        </w:rPr>
        <w:t>外市教育局或</w:t>
      </w:r>
      <w:r w:rsidR="00371EE5">
        <w:rPr>
          <w:rFonts w:ascii="仿宋_GB2312" w:eastAsia="仿宋_GB2312" w:hint="eastAsia"/>
          <w:sz w:val="32"/>
          <w:szCs w:val="32"/>
        </w:rPr>
        <w:t>广东省教育考试</w:t>
      </w:r>
      <w:proofErr w:type="gramStart"/>
      <w:r w:rsidR="00371EE5">
        <w:rPr>
          <w:rFonts w:ascii="仿宋_GB2312" w:eastAsia="仿宋_GB2312" w:hint="eastAsia"/>
          <w:sz w:val="32"/>
          <w:szCs w:val="32"/>
        </w:rPr>
        <w:t>院协调</w:t>
      </w:r>
      <w:proofErr w:type="gramEnd"/>
      <w:r w:rsidR="00371EE5">
        <w:rPr>
          <w:rFonts w:ascii="仿宋_GB2312" w:eastAsia="仿宋_GB2312" w:hint="eastAsia"/>
          <w:sz w:val="32"/>
          <w:szCs w:val="32"/>
        </w:rPr>
        <w:t>认定。</w:t>
      </w:r>
      <w:r w:rsidRPr="00CF77AE">
        <w:rPr>
          <w:rFonts w:ascii="仿宋_GB2312" w:eastAsia="仿宋_GB2312" w:hint="eastAsia"/>
          <w:sz w:val="32"/>
          <w:szCs w:val="32"/>
        </w:rPr>
        <w:t>在外省（自治区、直辖市）取得的由省级教育行政部门统一组织的普通高中学业水平考试成绩，由转出地省级教育行政部门规定的单位出具成绩证书，可转入我市</w:t>
      </w:r>
      <w:r w:rsidR="00371EE5">
        <w:rPr>
          <w:rFonts w:ascii="仿宋_GB2312" w:eastAsia="仿宋_GB2312" w:hint="eastAsia"/>
          <w:sz w:val="32"/>
          <w:szCs w:val="32"/>
        </w:rPr>
        <w:t>，</w:t>
      </w:r>
      <w:r w:rsidRPr="00CF77AE">
        <w:rPr>
          <w:rFonts w:ascii="仿宋_GB2312" w:eastAsia="仿宋_GB2312" w:hint="eastAsia"/>
          <w:sz w:val="32"/>
          <w:szCs w:val="32"/>
        </w:rPr>
        <w:t>具体按我市</w:t>
      </w:r>
      <w:r w:rsidR="00371EE5">
        <w:rPr>
          <w:rFonts w:ascii="仿宋_GB2312" w:eastAsia="仿宋_GB2312" w:hint="eastAsia"/>
          <w:sz w:val="32"/>
          <w:szCs w:val="32"/>
        </w:rPr>
        <w:t>教育招生考试中心关于</w:t>
      </w:r>
      <w:r w:rsidRPr="00CF77AE">
        <w:rPr>
          <w:rFonts w:ascii="仿宋_GB2312" w:eastAsia="仿宋_GB2312" w:hint="eastAsia"/>
          <w:sz w:val="32"/>
          <w:szCs w:val="32"/>
        </w:rPr>
        <w:t>普通高中学业水平考试考生成绩转移审核工作的通知办理。</w:t>
      </w:r>
    </w:p>
    <w:p w:rsidR="006D61D6" w:rsidRPr="00CF77AE" w:rsidRDefault="006D61D6" w:rsidP="00CF29BC">
      <w:pPr>
        <w:pStyle w:val="Bodytext10"/>
        <w:spacing w:line="360" w:lineRule="auto"/>
        <w:ind w:firstLineChars="250" w:firstLine="800"/>
        <w:jc w:val="both"/>
        <w:rPr>
          <w:rFonts w:ascii="仿宋_GB2312" w:eastAsia="仿宋_GB2312"/>
          <w:sz w:val="32"/>
          <w:szCs w:val="32"/>
        </w:rPr>
      </w:pPr>
      <w:r w:rsidRPr="00CF77AE">
        <w:rPr>
          <w:rFonts w:ascii="仿宋_GB2312" w:eastAsia="仿宋_GB2312" w:hint="eastAsia"/>
          <w:sz w:val="32"/>
          <w:szCs w:val="32"/>
        </w:rPr>
        <w:t>附件：</w:t>
      </w:r>
      <w:r w:rsidR="00F269B3">
        <w:rPr>
          <w:rFonts w:ascii="仿宋_GB2312" w:eastAsia="仿宋_GB2312" w:hint="eastAsia"/>
          <w:sz w:val="32"/>
          <w:szCs w:val="32"/>
        </w:rPr>
        <w:t>1.</w:t>
      </w:r>
      <w:r w:rsidRPr="00CF77AE">
        <w:rPr>
          <w:rFonts w:ascii="仿宋_GB2312" w:eastAsia="仿宋_GB2312" w:hint="eastAsia"/>
          <w:sz w:val="32"/>
          <w:szCs w:val="32"/>
        </w:rPr>
        <w:t>广东省普通高中同等学力证明</w:t>
      </w:r>
    </w:p>
    <w:p w:rsidR="00271B83" w:rsidRDefault="00F269B3" w:rsidP="00CF29BC">
      <w:pPr>
        <w:pStyle w:val="Bodytext10"/>
        <w:spacing w:line="360" w:lineRule="auto"/>
        <w:ind w:firstLineChars="575" w:firstLine="1840"/>
        <w:jc w:val="both"/>
        <w:rPr>
          <w:rFonts w:ascii="仿宋_GB2312" w:eastAsia="仿宋_GB2312"/>
          <w:sz w:val="32"/>
          <w:szCs w:val="32"/>
        </w:rPr>
      </w:pPr>
      <w:r>
        <w:rPr>
          <w:rFonts w:ascii="仿宋_GB2312" w:eastAsia="仿宋_GB2312" w:hint="eastAsia"/>
          <w:sz w:val="32"/>
          <w:szCs w:val="32"/>
        </w:rPr>
        <w:t>2.</w:t>
      </w:r>
      <w:r w:rsidR="00271B83" w:rsidRPr="00271B83">
        <w:rPr>
          <w:rFonts w:ascii="仿宋_GB2312" w:eastAsia="仿宋_GB2312" w:hint="eastAsia"/>
          <w:sz w:val="32"/>
          <w:szCs w:val="32"/>
        </w:rPr>
        <w:t>广东省普通高中同等学力证明申请表</w:t>
      </w:r>
    </w:p>
    <w:p w:rsidR="006D61D6" w:rsidRDefault="00271B83" w:rsidP="00CF29BC">
      <w:pPr>
        <w:pStyle w:val="Bodytext10"/>
        <w:spacing w:line="360" w:lineRule="auto"/>
        <w:ind w:firstLineChars="575" w:firstLine="1840"/>
        <w:jc w:val="both"/>
        <w:rPr>
          <w:rFonts w:ascii="仿宋_GB2312" w:eastAsia="仿宋_GB2312"/>
          <w:sz w:val="32"/>
          <w:szCs w:val="32"/>
        </w:rPr>
      </w:pPr>
      <w:r>
        <w:rPr>
          <w:rFonts w:ascii="仿宋_GB2312" w:eastAsia="仿宋_GB2312" w:hint="eastAsia"/>
          <w:sz w:val="32"/>
          <w:szCs w:val="32"/>
        </w:rPr>
        <w:t>3.</w:t>
      </w:r>
      <w:r w:rsidR="00F269B3" w:rsidRPr="00F269B3">
        <w:rPr>
          <w:rFonts w:ascii="仿宋_GB2312" w:eastAsia="仿宋_GB2312" w:hint="eastAsia"/>
          <w:sz w:val="32"/>
          <w:szCs w:val="32"/>
        </w:rPr>
        <w:t>个人授权委托书</w:t>
      </w:r>
    </w:p>
    <w:p w:rsidR="00BD3776" w:rsidRDefault="00BD3776" w:rsidP="0038520C">
      <w:pPr>
        <w:pStyle w:val="Bodytext10"/>
        <w:spacing w:line="360" w:lineRule="auto"/>
        <w:ind w:firstLine="520"/>
        <w:jc w:val="right"/>
        <w:rPr>
          <w:rFonts w:ascii="仿宋_GB2312" w:eastAsia="仿宋_GB2312"/>
          <w:sz w:val="32"/>
          <w:szCs w:val="32"/>
        </w:rPr>
      </w:pPr>
    </w:p>
    <w:p w:rsidR="0038520C" w:rsidRDefault="0038520C" w:rsidP="00CF29BC">
      <w:pPr>
        <w:pStyle w:val="Bodytext10"/>
        <w:spacing w:line="360" w:lineRule="auto"/>
        <w:ind w:right="480" w:firstLine="520"/>
        <w:jc w:val="right"/>
        <w:rPr>
          <w:rFonts w:ascii="仿宋_GB2312" w:eastAsia="仿宋_GB2312"/>
          <w:sz w:val="32"/>
          <w:szCs w:val="32"/>
        </w:rPr>
      </w:pPr>
      <w:r>
        <w:rPr>
          <w:rFonts w:ascii="仿宋_GB2312" w:eastAsia="仿宋_GB2312" w:hint="eastAsia"/>
          <w:sz w:val="32"/>
          <w:szCs w:val="32"/>
        </w:rPr>
        <w:t>中山市教育和体育局</w:t>
      </w:r>
    </w:p>
    <w:p w:rsidR="0038520C" w:rsidRDefault="0038520C" w:rsidP="00CF29BC">
      <w:pPr>
        <w:pStyle w:val="Bodytext10"/>
        <w:spacing w:line="360" w:lineRule="auto"/>
        <w:ind w:right="640" w:firstLine="520"/>
        <w:jc w:val="right"/>
        <w:rPr>
          <w:rFonts w:ascii="仿宋_GB2312" w:eastAsia="仿宋_GB2312"/>
          <w:sz w:val="32"/>
          <w:szCs w:val="32"/>
        </w:rPr>
      </w:pPr>
      <w:r>
        <w:rPr>
          <w:rFonts w:ascii="仿宋_GB2312" w:eastAsia="仿宋_GB2312" w:hint="eastAsia"/>
          <w:sz w:val="32"/>
          <w:szCs w:val="32"/>
        </w:rPr>
        <w:t>201</w:t>
      </w:r>
      <w:r w:rsidR="00297013">
        <w:rPr>
          <w:rFonts w:ascii="仿宋_GB2312" w:eastAsia="仿宋_GB2312"/>
          <w:sz w:val="32"/>
          <w:szCs w:val="32"/>
        </w:rPr>
        <w:t>9</w:t>
      </w:r>
      <w:r>
        <w:rPr>
          <w:rFonts w:ascii="仿宋_GB2312" w:eastAsia="仿宋_GB2312" w:hint="eastAsia"/>
          <w:sz w:val="32"/>
          <w:szCs w:val="32"/>
        </w:rPr>
        <w:t>年8月</w:t>
      </w:r>
      <w:r w:rsidR="00622D70">
        <w:rPr>
          <w:rFonts w:ascii="仿宋_GB2312" w:eastAsia="仿宋_GB2312"/>
          <w:sz w:val="32"/>
          <w:szCs w:val="32"/>
        </w:rPr>
        <w:t>30</w:t>
      </w:r>
      <w:r>
        <w:rPr>
          <w:rFonts w:ascii="仿宋_GB2312" w:eastAsia="仿宋_GB2312" w:hint="eastAsia"/>
          <w:sz w:val="32"/>
          <w:szCs w:val="32"/>
        </w:rPr>
        <w:t>日</w:t>
      </w:r>
    </w:p>
    <w:p w:rsidR="0002342C" w:rsidRDefault="0002342C" w:rsidP="00F10204">
      <w:pPr>
        <w:pStyle w:val="Bodytext10"/>
        <w:spacing w:line="360" w:lineRule="exact"/>
        <w:ind w:firstLine="0"/>
        <w:jc w:val="both"/>
        <w:rPr>
          <w:rFonts w:ascii="仿宋_GB2312" w:eastAsia="仿宋_GB2312" w:hint="eastAsia"/>
          <w:sz w:val="32"/>
          <w:szCs w:val="32"/>
        </w:rPr>
      </w:pPr>
    </w:p>
    <w:p w:rsidR="0002342C" w:rsidRDefault="0002342C" w:rsidP="00F10204">
      <w:pPr>
        <w:pStyle w:val="Bodytext10"/>
        <w:spacing w:line="360" w:lineRule="exact"/>
        <w:ind w:firstLine="0"/>
        <w:jc w:val="both"/>
        <w:rPr>
          <w:rFonts w:ascii="仿宋_GB2312" w:eastAsia="仿宋_GB2312" w:hint="eastAsia"/>
          <w:sz w:val="32"/>
          <w:szCs w:val="32"/>
        </w:rPr>
      </w:pPr>
    </w:p>
    <w:p w:rsidR="00F269B3" w:rsidRDefault="006D61D6" w:rsidP="00F10204">
      <w:pPr>
        <w:pStyle w:val="Bodytext10"/>
        <w:spacing w:line="360" w:lineRule="exact"/>
        <w:ind w:firstLine="0"/>
        <w:jc w:val="both"/>
        <w:rPr>
          <w:rFonts w:ascii="仿宋_GB2312" w:eastAsia="仿宋_GB2312"/>
          <w:sz w:val="32"/>
          <w:szCs w:val="32"/>
        </w:rPr>
      </w:pPr>
      <w:r w:rsidRPr="00B61A8E">
        <w:rPr>
          <w:rFonts w:ascii="仿宋_GB2312" w:eastAsia="仿宋_GB2312" w:hint="eastAsia"/>
          <w:sz w:val="32"/>
          <w:szCs w:val="32"/>
        </w:rPr>
        <w:lastRenderedPageBreak/>
        <w:t>附件</w:t>
      </w:r>
      <w:r w:rsidR="00F269B3">
        <w:rPr>
          <w:rFonts w:ascii="仿宋_GB2312" w:eastAsia="仿宋_GB2312" w:hint="eastAsia"/>
          <w:sz w:val="32"/>
          <w:szCs w:val="32"/>
        </w:rPr>
        <w:t>1</w:t>
      </w:r>
    </w:p>
    <w:p w:rsidR="006D61D6" w:rsidRDefault="006D61D6" w:rsidP="008B5CBD">
      <w:pPr>
        <w:pStyle w:val="Bodytext20"/>
        <w:spacing w:after="420" w:line="360" w:lineRule="exact"/>
        <w:ind w:left="0"/>
        <w:jc w:val="both"/>
        <w:rPr>
          <w:rFonts w:ascii="黑体" w:eastAsia="黑体" w:hAnsi="黑体"/>
          <w:sz w:val="32"/>
          <w:szCs w:val="32"/>
        </w:rPr>
      </w:pPr>
      <w:r w:rsidRPr="008B5CBD">
        <w:rPr>
          <w:rFonts w:ascii="黑体" w:eastAsia="黑体" w:hAnsi="黑体" w:cs="宋体" w:hint="eastAsia"/>
          <w:sz w:val="32"/>
          <w:szCs w:val="32"/>
          <w:lang w:val="zh-CN" w:bidi="zh-CN"/>
        </w:rPr>
        <w:t>编号：</w:t>
      </w:r>
      <w:r w:rsidRPr="008B5CBD">
        <w:rPr>
          <w:rFonts w:ascii="黑体" w:eastAsia="黑体" w:hAnsi="黑体" w:hint="eastAsia"/>
          <w:sz w:val="32"/>
          <w:szCs w:val="32"/>
        </w:rPr>
        <w:t>44XX0020XX0000X</w:t>
      </w:r>
      <w:bookmarkStart w:id="5" w:name="bookmark18"/>
      <w:bookmarkStart w:id="6" w:name="bookmark19"/>
      <w:bookmarkStart w:id="7" w:name="bookmark20"/>
    </w:p>
    <w:bookmarkEnd w:id="5"/>
    <w:bookmarkEnd w:id="6"/>
    <w:bookmarkEnd w:id="7"/>
    <w:p w:rsidR="008B5CBD" w:rsidRDefault="008B5CBD" w:rsidP="008B5CBD">
      <w:pPr>
        <w:pStyle w:val="Bodytext10"/>
        <w:spacing w:line="760" w:lineRule="exact"/>
        <w:ind w:firstLine="0"/>
        <w:jc w:val="center"/>
        <w:rPr>
          <w:rFonts w:ascii="微软简标宋" w:eastAsia="微软简标宋"/>
          <w:sz w:val="44"/>
          <w:szCs w:val="44"/>
        </w:rPr>
      </w:pPr>
      <w:r w:rsidRPr="008B5CBD">
        <w:rPr>
          <w:rFonts w:ascii="微软简标宋" w:eastAsia="微软简标宋" w:hint="eastAsia"/>
          <w:sz w:val="44"/>
          <w:szCs w:val="44"/>
        </w:rPr>
        <w:t>广东省普通高中同等学力证明</w:t>
      </w:r>
    </w:p>
    <w:p w:rsidR="008B5CBD" w:rsidRDefault="008B5CBD" w:rsidP="00F10204">
      <w:pPr>
        <w:pStyle w:val="Bodytext10"/>
        <w:spacing w:line="560" w:lineRule="exact"/>
        <w:ind w:firstLine="0"/>
        <w:jc w:val="both"/>
        <w:rPr>
          <w:rFonts w:ascii="微软简标宋" w:eastAsia="微软简标宋"/>
          <w:sz w:val="44"/>
          <w:szCs w:val="44"/>
        </w:rPr>
      </w:pPr>
    </w:p>
    <w:p w:rsidR="006D61D6" w:rsidRPr="00B61A8E" w:rsidRDefault="006D61D6" w:rsidP="00F10204">
      <w:pPr>
        <w:pStyle w:val="Bodytext10"/>
        <w:spacing w:line="560" w:lineRule="exact"/>
        <w:ind w:firstLineChars="181" w:firstLine="579"/>
        <w:jc w:val="both"/>
        <w:rPr>
          <w:rFonts w:ascii="仿宋_GB2312" w:eastAsia="仿宋_GB2312"/>
          <w:sz w:val="32"/>
          <w:szCs w:val="32"/>
        </w:rPr>
      </w:pPr>
      <w:r w:rsidRPr="00B61A8E">
        <w:rPr>
          <w:rFonts w:ascii="仿宋_GB2312" w:eastAsia="仿宋_GB2312" w:hint="eastAsia"/>
          <w:sz w:val="32"/>
          <w:szCs w:val="32"/>
        </w:rPr>
        <w:t>兹有</w:t>
      </w:r>
      <w:r w:rsidRPr="00B61A8E">
        <w:rPr>
          <w:rFonts w:ascii="仿宋_GB2312" w:eastAsia="仿宋_GB2312" w:hAnsi="Times New Roman" w:cs="Times New Roman" w:hint="eastAsia"/>
          <w:sz w:val="32"/>
          <w:szCs w:val="32"/>
        </w:rPr>
        <w:t>XXX,</w:t>
      </w:r>
      <w:r w:rsidRPr="00B61A8E">
        <w:rPr>
          <w:rFonts w:ascii="仿宋_GB2312" w:eastAsia="仿宋_GB2312" w:hint="eastAsia"/>
          <w:sz w:val="32"/>
          <w:szCs w:val="32"/>
        </w:rPr>
        <w:t>身份证号</w:t>
      </w:r>
      <w:r w:rsidRPr="00B61A8E">
        <w:rPr>
          <w:rFonts w:ascii="仿宋_GB2312" w:eastAsia="仿宋_GB2312" w:hAnsi="Times New Roman" w:cs="Times New Roman" w:hint="eastAsia"/>
          <w:sz w:val="32"/>
          <w:szCs w:val="32"/>
          <w:lang w:val="en-US" w:bidi="en-US"/>
        </w:rPr>
        <w:t>XXXXXXXX,</w:t>
      </w:r>
      <w:r w:rsidRPr="00B61A8E">
        <w:rPr>
          <w:rFonts w:ascii="仿宋_GB2312" w:eastAsia="仿宋_GB2312" w:hint="eastAsia"/>
          <w:sz w:val="32"/>
          <w:szCs w:val="32"/>
        </w:rPr>
        <w:t>性别</w:t>
      </w:r>
      <w:r>
        <w:rPr>
          <w:rFonts w:ascii="仿宋_GB2312" w:eastAsia="仿宋_GB2312" w:hAnsi="Times New Roman" w:cs="Times New Roman" w:hint="eastAsia"/>
          <w:sz w:val="32"/>
          <w:szCs w:val="32"/>
        </w:rPr>
        <w:t>X，</w:t>
      </w:r>
      <w:r w:rsidRPr="00B61A8E">
        <w:rPr>
          <w:rFonts w:ascii="仿宋_GB2312" w:eastAsia="仿宋_GB2312" w:hAnsi="Times New Roman" w:cs="Times New Roman" w:hint="eastAsia"/>
          <w:sz w:val="32"/>
          <w:szCs w:val="32"/>
          <w:lang w:val="en-US" w:bidi="en-US"/>
        </w:rPr>
        <w:t>XXXX</w:t>
      </w:r>
      <w:r w:rsidRPr="00B61A8E">
        <w:rPr>
          <w:rFonts w:ascii="仿宋_GB2312" w:eastAsia="仿宋_GB2312" w:hint="eastAsia"/>
          <w:sz w:val="32"/>
          <w:szCs w:val="32"/>
        </w:rPr>
        <w:t>年</w:t>
      </w:r>
      <w:r>
        <w:rPr>
          <w:rFonts w:ascii="仿宋_GB2312" w:eastAsia="仿宋_GB2312" w:hAnsi="Times New Roman" w:cs="Times New Roman" w:hint="eastAsia"/>
          <w:sz w:val="32"/>
          <w:szCs w:val="32"/>
        </w:rPr>
        <w:t>X</w:t>
      </w:r>
      <w:r w:rsidRPr="00B61A8E">
        <w:rPr>
          <w:rFonts w:ascii="仿宋_GB2312" w:eastAsia="仿宋_GB2312" w:hint="eastAsia"/>
          <w:sz w:val="32"/>
          <w:szCs w:val="32"/>
        </w:rPr>
        <w:t>月</w:t>
      </w:r>
      <w:r w:rsidRPr="00B61A8E">
        <w:rPr>
          <w:rFonts w:ascii="仿宋_GB2312" w:eastAsia="仿宋_GB2312" w:hAnsi="Times New Roman" w:cs="Times New Roman" w:hint="eastAsia"/>
          <w:sz w:val="32"/>
          <w:szCs w:val="32"/>
        </w:rPr>
        <w:t>X</w:t>
      </w:r>
      <w:r w:rsidRPr="00B61A8E">
        <w:rPr>
          <w:rFonts w:ascii="仿宋_GB2312" w:eastAsia="仿宋_GB2312" w:hint="eastAsia"/>
          <w:sz w:val="32"/>
          <w:szCs w:val="32"/>
        </w:rPr>
        <w:t>日出生，籍贯系</w:t>
      </w:r>
      <w:r w:rsidRPr="00B61A8E">
        <w:rPr>
          <w:rFonts w:ascii="仿宋_GB2312" w:eastAsia="仿宋_GB2312" w:hAnsi="Times New Roman" w:cs="Times New Roman" w:hint="eastAsia"/>
          <w:sz w:val="32"/>
          <w:szCs w:val="32"/>
        </w:rPr>
        <w:t>XX</w:t>
      </w:r>
      <w:r w:rsidRPr="00B61A8E">
        <w:rPr>
          <w:rFonts w:ascii="仿宋_GB2312" w:eastAsia="仿宋_GB2312" w:hint="eastAsia"/>
          <w:sz w:val="32"/>
          <w:szCs w:val="32"/>
        </w:rPr>
        <w:t>省</w:t>
      </w:r>
      <w:r w:rsidRPr="00B61A8E">
        <w:rPr>
          <w:rFonts w:ascii="仿宋_GB2312" w:eastAsia="仿宋_GB2312" w:hAnsi="Times New Roman" w:cs="Times New Roman" w:hint="eastAsia"/>
          <w:sz w:val="32"/>
          <w:szCs w:val="32"/>
        </w:rPr>
        <w:t>XX</w:t>
      </w:r>
      <w:r w:rsidRPr="00B61A8E">
        <w:rPr>
          <w:rFonts w:ascii="仿宋_GB2312" w:eastAsia="仿宋_GB2312" w:hint="eastAsia"/>
          <w:sz w:val="32"/>
          <w:szCs w:val="32"/>
        </w:rPr>
        <w:t>市</w:t>
      </w:r>
      <w:r w:rsidRPr="00B61A8E">
        <w:rPr>
          <w:rFonts w:ascii="仿宋_GB2312" w:eastAsia="仿宋_GB2312" w:hAnsi="Times New Roman" w:cs="Times New Roman" w:hint="eastAsia"/>
          <w:sz w:val="32"/>
          <w:szCs w:val="32"/>
        </w:rPr>
        <w:t>XX</w:t>
      </w:r>
      <w:r w:rsidRPr="00B61A8E">
        <w:rPr>
          <w:rFonts w:ascii="仿宋_GB2312" w:eastAsia="仿宋_GB2312" w:hint="eastAsia"/>
          <w:sz w:val="32"/>
          <w:szCs w:val="32"/>
        </w:rPr>
        <w:t>县（市、区），于</w:t>
      </w:r>
      <w:r w:rsidRPr="00B61A8E">
        <w:rPr>
          <w:rFonts w:ascii="仿宋_GB2312" w:eastAsia="仿宋_GB2312" w:hAnsi="Times New Roman" w:cs="Times New Roman" w:hint="eastAsia"/>
          <w:sz w:val="32"/>
          <w:szCs w:val="32"/>
        </w:rPr>
        <w:t>XX</w:t>
      </w:r>
      <w:r w:rsidRPr="00B61A8E">
        <w:rPr>
          <w:rFonts w:ascii="仿宋_GB2312" w:eastAsia="仿宋_GB2312" w:hint="eastAsia"/>
          <w:sz w:val="32"/>
          <w:szCs w:val="32"/>
        </w:rPr>
        <w:t xml:space="preserve">年 </w:t>
      </w:r>
      <w:r w:rsidRPr="00B61A8E">
        <w:rPr>
          <w:rFonts w:ascii="仿宋_GB2312" w:eastAsia="仿宋_GB2312" w:hAnsi="Times New Roman" w:cs="Times New Roman" w:hint="eastAsia"/>
          <w:sz w:val="32"/>
          <w:szCs w:val="32"/>
        </w:rPr>
        <w:t>XX</w:t>
      </w:r>
      <w:r w:rsidRPr="00B61A8E">
        <w:rPr>
          <w:rFonts w:ascii="仿宋_GB2312" w:eastAsia="仿宋_GB2312" w:hint="eastAsia"/>
          <w:sz w:val="32"/>
          <w:szCs w:val="32"/>
        </w:rPr>
        <w:t>月至</w:t>
      </w:r>
      <w:r w:rsidRPr="00B61A8E">
        <w:rPr>
          <w:rFonts w:ascii="仿宋_GB2312" w:eastAsia="仿宋_GB2312" w:hAnsi="Times New Roman" w:cs="Times New Roman" w:hint="eastAsia"/>
          <w:sz w:val="32"/>
          <w:szCs w:val="32"/>
        </w:rPr>
        <w:t>XX</w:t>
      </w:r>
      <w:r w:rsidRPr="00B61A8E">
        <w:rPr>
          <w:rFonts w:ascii="仿宋_GB2312" w:eastAsia="仿宋_GB2312" w:hint="eastAsia"/>
          <w:sz w:val="32"/>
          <w:szCs w:val="32"/>
        </w:rPr>
        <w:t>年</w:t>
      </w:r>
      <w:r w:rsidRPr="00B61A8E">
        <w:rPr>
          <w:rFonts w:ascii="仿宋_GB2312" w:eastAsia="仿宋_GB2312" w:hAnsi="Times New Roman" w:cs="Times New Roman" w:hint="eastAsia"/>
          <w:sz w:val="32"/>
          <w:szCs w:val="32"/>
        </w:rPr>
        <w:t>XX</w:t>
      </w:r>
      <w:proofErr w:type="gramStart"/>
      <w:r w:rsidRPr="00B61A8E">
        <w:rPr>
          <w:rFonts w:ascii="仿宋_GB2312" w:eastAsia="仿宋_GB2312" w:hint="eastAsia"/>
          <w:sz w:val="32"/>
          <w:szCs w:val="32"/>
        </w:rPr>
        <w:t>月参加</w:t>
      </w:r>
      <w:proofErr w:type="gramEnd"/>
      <w:r w:rsidRPr="00B61A8E">
        <w:rPr>
          <w:rFonts w:ascii="仿宋_GB2312" w:eastAsia="仿宋_GB2312" w:hint="eastAsia"/>
          <w:sz w:val="32"/>
          <w:szCs w:val="32"/>
        </w:rPr>
        <w:t>普通高中学业水平合格性考试，成绩合格，达到毕业文化程度，具有普通高中同等学力。</w:t>
      </w:r>
    </w:p>
    <w:p w:rsidR="006D61D6" w:rsidRDefault="006D61D6" w:rsidP="00F10204">
      <w:pPr>
        <w:pStyle w:val="Bodytext10"/>
        <w:spacing w:after="840" w:line="560" w:lineRule="exact"/>
        <w:ind w:firstLineChars="230" w:firstLine="736"/>
        <w:jc w:val="both"/>
        <w:rPr>
          <w:rFonts w:ascii="仿宋_GB2312" w:eastAsia="仿宋_GB2312"/>
          <w:sz w:val="32"/>
          <w:szCs w:val="32"/>
        </w:rPr>
      </w:pPr>
      <w:r w:rsidRPr="00B61A8E">
        <w:rPr>
          <w:rFonts w:ascii="仿宋_GB2312" w:eastAsia="仿宋_GB2312" w:hint="eastAsia"/>
          <w:sz w:val="32"/>
          <w:szCs w:val="32"/>
        </w:rPr>
        <w:t>特此证明。</w:t>
      </w:r>
    </w:p>
    <w:p w:rsidR="006D61D6" w:rsidRPr="00B61A8E" w:rsidRDefault="006D61D6" w:rsidP="0038520C">
      <w:pPr>
        <w:pStyle w:val="Bodytext10"/>
        <w:spacing w:after="120" w:line="560" w:lineRule="exact"/>
        <w:ind w:right="600" w:firstLineChars="1150" w:firstLine="3680"/>
        <w:jc w:val="both"/>
        <w:rPr>
          <w:rFonts w:ascii="仿宋_GB2312" w:eastAsia="仿宋_GB2312"/>
          <w:sz w:val="32"/>
          <w:szCs w:val="32"/>
        </w:rPr>
      </w:pPr>
      <w:r>
        <w:rPr>
          <w:rFonts w:ascii="仿宋_GB2312" w:eastAsia="仿宋_GB2312" w:hint="eastAsia"/>
          <w:sz w:val="32"/>
          <w:szCs w:val="32"/>
        </w:rPr>
        <w:t>中山市教育和体育局</w:t>
      </w:r>
      <w:r w:rsidRPr="00B61A8E">
        <w:rPr>
          <w:rFonts w:ascii="仿宋_GB2312" w:eastAsia="仿宋_GB2312" w:hint="eastAsia"/>
          <w:sz w:val="32"/>
          <w:szCs w:val="32"/>
        </w:rPr>
        <w:t>（盖章）</w:t>
      </w:r>
    </w:p>
    <w:p w:rsidR="006D61D6" w:rsidRDefault="006D61D6" w:rsidP="0038520C">
      <w:pPr>
        <w:pStyle w:val="Bodytext20"/>
        <w:spacing w:after="360" w:line="560" w:lineRule="exact"/>
        <w:ind w:leftChars="1267" w:left="3041" w:firstLineChars="400" w:firstLine="1280"/>
        <w:jc w:val="both"/>
        <w:rPr>
          <w:rFonts w:ascii="仿宋_GB2312" w:eastAsia="仿宋_GB2312" w:hAnsi="宋体" w:cs="宋体"/>
          <w:sz w:val="32"/>
          <w:szCs w:val="32"/>
          <w:lang w:val="zh-CN" w:bidi="zh-CN"/>
        </w:rPr>
      </w:pPr>
      <w:r w:rsidRPr="00B61A8E">
        <w:rPr>
          <w:rFonts w:ascii="仿宋_GB2312" w:eastAsia="仿宋_GB2312" w:hint="eastAsia"/>
          <w:sz w:val="32"/>
          <w:szCs w:val="32"/>
        </w:rPr>
        <w:t>20XX</w:t>
      </w:r>
      <w:r w:rsidRPr="00B61A8E">
        <w:rPr>
          <w:rFonts w:ascii="仿宋_GB2312" w:eastAsia="仿宋_GB2312" w:hAnsi="宋体" w:cs="宋体" w:hint="eastAsia"/>
          <w:sz w:val="32"/>
          <w:szCs w:val="32"/>
          <w:lang w:val="zh-CN" w:bidi="zh-CN"/>
        </w:rPr>
        <w:t>年</w:t>
      </w:r>
      <w:r w:rsidRPr="00B61A8E">
        <w:rPr>
          <w:rFonts w:ascii="仿宋_GB2312" w:eastAsia="仿宋_GB2312" w:hint="eastAsia"/>
          <w:sz w:val="32"/>
          <w:szCs w:val="32"/>
          <w:lang w:val="zh-CN" w:bidi="zh-CN"/>
        </w:rPr>
        <w:t>XX</w:t>
      </w:r>
      <w:r w:rsidRPr="00B61A8E">
        <w:rPr>
          <w:rFonts w:ascii="仿宋_GB2312" w:eastAsia="仿宋_GB2312" w:hAnsi="宋体" w:cs="宋体" w:hint="eastAsia"/>
          <w:sz w:val="32"/>
          <w:szCs w:val="32"/>
          <w:lang w:val="zh-CN" w:bidi="zh-CN"/>
        </w:rPr>
        <w:t>月</w:t>
      </w:r>
      <w:r w:rsidRPr="00B61A8E">
        <w:rPr>
          <w:rFonts w:ascii="仿宋_GB2312" w:eastAsia="仿宋_GB2312" w:hint="eastAsia"/>
          <w:sz w:val="32"/>
          <w:szCs w:val="32"/>
          <w:lang w:val="zh-CN" w:bidi="zh-CN"/>
        </w:rPr>
        <w:t>XX</w:t>
      </w:r>
      <w:r w:rsidRPr="00B61A8E">
        <w:rPr>
          <w:rFonts w:ascii="仿宋_GB2312" w:eastAsia="仿宋_GB2312" w:hAnsi="宋体" w:cs="宋体" w:hint="eastAsia"/>
          <w:sz w:val="32"/>
          <w:szCs w:val="32"/>
          <w:lang w:val="zh-CN" w:bidi="zh-CN"/>
        </w:rPr>
        <w:t>日</w:t>
      </w:r>
    </w:p>
    <w:p w:rsidR="006D61D6" w:rsidRDefault="006D61D6" w:rsidP="008B5CBD">
      <w:pPr>
        <w:adjustRightInd w:val="0"/>
        <w:snapToGrid w:val="0"/>
        <w:jc w:val="both"/>
        <w:rPr>
          <w:rFonts w:ascii="仿宋" w:eastAsia="仿宋" w:hAnsi="仿宋" w:cs="仿宋"/>
          <w:sz w:val="32"/>
          <w:szCs w:val="32"/>
          <w:lang w:eastAsia="zh-CN"/>
        </w:rPr>
      </w:pPr>
    </w:p>
    <w:p w:rsidR="006D61D6" w:rsidRDefault="006D61D6" w:rsidP="008B5CBD">
      <w:pPr>
        <w:adjustRightInd w:val="0"/>
        <w:snapToGrid w:val="0"/>
        <w:jc w:val="both"/>
        <w:rPr>
          <w:rFonts w:ascii="仿宋" w:eastAsia="仿宋" w:hAnsi="仿宋" w:cs="仿宋"/>
          <w:sz w:val="32"/>
          <w:szCs w:val="32"/>
          <w:lang w:eastAsia="zh-CN"/>
        </w:rPr>
      </w:pPr>
    </w:p>
    <w:p w:rsidR="00F269B3" w:rsidRDefault="00F269B3" w:rsidP="008B5CBD">
      <w:pPr>
        <w:adjustRightInd w:val="0"/>
        <w:snapToGrid w:val="0"/>
        <w:jc w:val="both"/>
        <w:rPr>
          <w:rFonts w:ascii="仿宋" w:eastAsia="仿宋" w:hAnsi="仿宋" w:cs="仿宋"/>
          <w:sz w:val="32"/>
          <w:szCs w:val="32"/>
          <w:lang w:eastAsia="zh-CN"/>
        </w:rPr>
      </w:pPr>
    </w:p>
    <w:p w:rsidR="00F269B3" w:rsidRDefault="00F269B3" w:rsidP="008B5CBD">
      <w:pPr>
        <w:adjustRightInd w:val="0"/>
        <w:snapToGrid w:val="0"/>
        <w:jc w:val="both"/>
        <w:rPr>
          <w:rFonts w:ascii="仿宋" w:eastAsia="仿宋" w:hAnsi="仿宋" w:cs="仿宋"/>
          <w:sz w:val="32"/>
          <w:szCs w:val="32"/>
          <w:lang w:eastAsia="zh-CN"/>
        </w:rPr>
      </w:pPr>
    </w:p>
    <w:p w:rsidR="00F269B3" w:rsidRDefault="00F269B3" w:rsidP="008B5CBD">
      <w:pPr>
        <w:adjustRightInd w:val="0"/>
        <w:snapToGrid w:val="0"/>
        <w:jc w:val="both"/>
        <w:rPr>
          <w:rFonts w:ascii="仿宋" w:eastAsia="仿宋" w:hAnsi="仿宋" w:cs="仿宋"/>
          <w:sz w:val="32"/>
          <w:szCs w:val="32"/>
          <w:lang w:eastAsia="zh-CN"/>
        </w:rPr>
      </w:pPr>
    </w:p>
    <w:p w:rsidR="00F10204" w:rsidRDefault="00F10204" w:rsidP="008B5CBD">
      <w:pPr>
        <w:adjustRightInd w:val="0"/>
        <w:snapToGrid w:val="0"/>
        <w:jc w:val="both"/>
        <w:rPr>
          <w:rFonts w:ascii="仿宋" w:eastAsia="仿宋" w:hAnsi="仿宋" w:cs="仿宋"/>
          <w:sz w:val="32"/>
          <w:szCs w:val="32"/>
          <w:lang w:eastAsia="zh-CN"/>
        </w:rPr>
      </w:pPr>
    </w:p>
    <w:p w:rsidR="00F10204" w:rsidRDefault="00F10204" w:rsidP="008B5CBD">
      <w:pPr>
        <w:adjustRightInd w:val="0"/>
        <w:snapToGrid w:val="0"/>
        <w:jc w:val="both"/>
        <w:rPr>
          <w:rFonts w:ascii="仿宋" w:eastAsia="仿宋" w:hAnsi="仿宋" w:cs="仿宋"/>
          <w:sz w:val="32"/>
          <w:szCs w:val="32"/>
          <w:lang w:eastAsia="zh-CN"/>
        </w:rPr>
      </w:pPr>
    </w:p>
    <w:p w:rsidR="00F10204" w:rsidRDefault="00F10204" w:rsidP="008B5CBD">
      <w:pPr>
        <w:adjustRightInd w:val="0"/>
        <w:snapToGrid w:val="0"/>
        <w:jc w:val="both"/>
        <w:rPr>
          <w:rFonts w:ascii="仿宋" w:eastAsia="仿宋" w:hAnsi="仿宋" w:cs="仿宋"/>
          <w:sz w:val="32"/>
          <w:szCs w:val="32"/>
          <w:lang w:eastAsia="zh-CN"/>
        </w:rPr>
      </w:pPr>
    </w:p>
    <w:p w:rsidR="00266EF4" w:rsidRDefault="00266EF4" w:rsidP="008B5CBD">
      <w:pPr>
        <w:adjustRightInd w:val="0"/>
        <w:snapToGrid w:val="0"/>
        <w:jc w:val="both"/>
        <w:rPr>
          <w:rFonts w:ascii="仿宋" w:eastAsia="仿宋" w:hAnsi="仿宋" w:cs="仿宋"/>
          <w:sz w:val="32"/>
          <w:szCs w:val="32"/>
          <w:lang w:eastAsia="zh-CN"/>
        </w:rPr>
      </w:pPr>
    </w:p>
    <w:p w:rsidR="00271B83" w:rsidRDefault="00271B83" w:rsidP="008B5CBD">
      <w:pPr>
        <w:adjustRightInd w:val="0"/>
        <w:snapToGrid w:val="0"/>
        <w:jc w:val="both"/>
        <w:rPr>
          <w:rFonts w:ascii="仿宋" w:eastAsia="仿宋" w:hAnsi="仿宋" w:cs="仿宋"/>
          <w:sz w:val="32"/>
          <w:szCs w:val="32"/>
          <w:lang w:eastAsia="zh-CN"/>
        </w:rPr>
      </w:pPr>
    </w:p>
    <w:p w:rsidR="00266EF4" w:rsidRDefault="00266EF4" w:rsidP="008B5CBD">
      <w:pPr>
        <w:adjustRightInd w:val="0"/>
        <w:snapToGrid w:val="0"/>
        <w:jc w:val="both"/>
        <w:rPr>
          <w:rFonts w:ascii="仿宋" w:eastAsia="仿宋" w:hAnsi="仿宋" w:cs="仿宋"/>
          <w:sz w:val="32"/>
          <w:szCs w:val="32"/>
          <w:lang w:eastAsia="zh-CN"/>
        </w:rPr>
      </w:pPr>
    </w:p>
    <w:p w:rsidR="00271B83" w:rsidRDefault="00271B83" w:rsidP="008B5CBD">
      <w:pPr>
        <w:adjustRightInd w:val="0"/>
        <w:snapToGrid w:val="0"/>
        <w:jc w:val="both"/>
        <w:rPr>
          <w:rFonts w:ascii="仿宋" w:eastAsia="仿宋" w:hAnsi="仿宋" w:cs="仿宋"/>
          <w:sz w:val="32"/>
          <w:szCs w:val="32"/>
          <w:lang w:eastAsia="zh-CN"/>
        </w:rPr>
      </w:pPr>
    </w:p>
    <w:p w:rsidR="00271B83" w:rsidRDefault="00271B83" w:rsidP="008B5CBD">
      <w:pPr>
        <w:adjustRightInd w:val="0"/>
        <w:snapToGrid w:val="0"/>
        <w:jc w:val="both"/>
        <w:rPr>
          <w:rFonts w:ascii="仿宋" w:eastAsia="仿宋" w:hAnsi="仿宋" w:cs="仿宋"/>
          <w:sz w:val="32"/>
          <w:szCs w:val="32"/>
          <w:lang w:eastAsia="zh-CN"/>
        </w:rPr>
      </w:pPr>
    </w:p>
    <w:p w:rsidR="00266EF4" w:rsidRDefault="00266EF4" w:rsidP="008B5CBD">
      <w:pPr>
        <w:adjustRightInd w:val="0"/>
        <w:snapToGrid w:val="0"/>
        <w:jc w:val="both"/>
        <w:rPr>
          <w:rFonts w:ascii="仿宋" w:eastAsia="仿宋" w:hAnsi="仿宋" w:cs="仿宋"/>
          <w:sz w:val="32"/>
          <w:szCs w:val="32"/>
          <w:lang w:eastAsia="zh-CN"/>
        </w:rPr>
      </w:pPr>
    </w:p>
    <w:p w:rsidR="00266EF4" w:rsidRDefault="00266EF4" w:rsidP="008B5CBD">
      <w:pPr>
        <w:adjustRightInd w:val="0"/>
        <w:snapToGrid w:val="0"/>
        <w:jc w:val="both"/>
        <w:rPr>
          <w:rFonts w:ascii="仿宋" w:eastAsia="仿宋" w:hAnsi="仿宋" w:cs="仿宋"/>
          <w:sz w:val="32"/>
          <w:szCs w:val="32"/>
          <w:lang w:eastAsia="zh-CN"/>
        </w:rPr>
      </w:pPr>
    </w:p>
    <w:p w:rsidR="00266EF4" w:rsidRPr="0038520C" w:rsidRDefault="00266EF4" w:rsidP="00266EF4">
      <w:pPr>
        <w:adjustRightInd w:val="0"/>
        <w:snapToGrid w:val="0"/>
        <w:jc w:val="both"/>
        <w:rPr>
          <w:rFonts w:ascii="仿宋_GB2312" w:eastAsia="仿宋_GB2312" w:hAnsi="仿宋" w:cs="仿宋"/>
          <w:sz w:val="32"/>
          <w:szCs w:val="32"/>
          <w:lang w:eastAsia="zh-CN"/>
        </w:rPr>
      </w:pPr>
      <w:r w:rsidRPr="0038520C">
        <w:rPr>
          <w:rFonts w:ascii="仿宋_GB2312" w:eastAsia="仿宋_GB2312" w:hAnsi="仿宋" w:cs="仿宋" w:hint="eastAsia"/>
          <w:sz w:val="32"/>
          <w:szCs w:val="32"/>
          <w:lang w:eastAsia="zh-CN"/>
        </w:rPr>
        <w:lastRenderedPageBreak/>
        <w:t>附件2</w:t>
      </w:r>
    </w:p>
    <w:p w:rsidR="00266EF4" w:rsidRPr="0004775B" w:rsidRDefault="00271B83" w:rsidP="00271B83">
      <w:pPr>
        <w:pStyle w:val="a5"/>
        <w:widowControl/>
        <w:snapToGrid w:val="0"/>
        <w:spacing w:line="420" w:lineRule="atLeast"/>
        <w:jc w:val="center"/>
        <w:rPr>
          <w:rFonts w:ascii="黑体" w:eastAsia="黑体" w:hAnsi="黑体" w:cs="黑体"/>
          <w:color w:val="303030"/>
          <w:sz w:val="44"/>
          <w:szCs w:val="44"/>
        </w:rPr>
      </w:pPr>
      <w:r w:rsidRPr="0004775B">
        <w:rPr>
          <w:rFonts w:ascii="黑体" w:eastAsia="黑体" w:hAnsi="黑体" w:hint="eastAsia"/>
          <w:sz w:val="44"/>
          <w:szCs w:val="44"/>
        </w:rPr>
        <w:t>广东省普通高中同等学力证明</w:t>
      </w:r>
      <w:r w:rsidR="00266EF4" w:rsidRPr="0004775B">
        <w:rPr>
          <w:rFonts w:ascii="黑体" w:eastAsia="黑体" w:hAnsi="黑体" w:cs="黑体" w:hint="eastAsia"/>
          <w:color w:val="000000" w:themeColor="text1"/>
          <w:sz w:val="44"/>
          <w:szCs w:val="44"/>
        </w:rPr>
        <w:t>申请表</w:t>
      </w:r>
    </w:p>
    <w:p w:rsidR="00266EF4" w:rsidRDefault="00266EF4" w:rsidP="00266EF4">
      <w:pPr>
        <w:pStyle w:val="a5"/>
        <w:widowControl/>
        <w:snapToGrid w:val="0"/>
        <w:spacing w:line="420" w:lineRule="atLeast"/>
        <w:jc w:val="center"/>
        <w:rPr>
          <w:rFonts w:ascii="黑体" w:eastAsia="黑体" w:hAnsi="黑体" w:cs="黑体"/>
          <w:color w:val="303030"/>
          <w:sz w:val="15"/>
          <w:szCs w:val="15"/>
        </w:rPr>
      </w:pPr>
    </w:p>
    <w:tbl>
      <w:tblPr>
        <w:tblStyle w:val="a7"/>
        <w:tblW w:w="8522" w:type="dxa"/>
        <w:jc w:val="center"/>
        <w:tblLayout w:type="fixed"/>
        <w:tblLook w:val="04A0" w:firstRow="1" w:lastRow="0" w:firstColumn="1" w:lastColumn="0" w:noHBand="0" w:noVBand="1"/>
      </w:tblPr>
      <w:tblGrid>
        <w:gridCol w:w="876"/>
        <w:gridCol w:w="884"/>
        <w:gridCol w:w="965"/>
        <w:gridCol w:w="1346"/>
        <w:gridCol w:w="1048"/>
        <w:gridCol w:w="3403"/>
      </w:tblGrid>
      <w:tr w:rsidR="00266EF4" w:rsidTr="00271B83">
        <w:trPr>
          <w:jc w:val="center"/>
        </w:trPr>
        <w:tc>
          <w:tcPr>
            <w:tcW w:w="876" w:type="dxa"/>
            <w:vAlign w:val="center"/>
          </w:tcPr>
          <w:p w:rsidR="00266EF4" w:rsidRPr="00266EF4" w:rsidRDefault="00266EF4" w:rsidP="00E72834">
            <w:pPr>
              <w:pStyle w:val="a5"/>
              <w:widowControl/>
              <w:snapToGrid w:val="0"/>
              <w:spacing w:line="420" w:lineRule="atLeast"/>
              <w:jc w:val="center"/>
              <w:rPr>
                <w:rFonts w:ascii="仿宋_GB2312" w:eastAsia="仿宋_GB2312" w:hAnsi="仿宋" w:cs="仿宋"/>
                <w:color w:val="000000" w:themeColor="text1"/>
                <w:sz w:val="32"/>
                <w:szCs w:val="28"/>
              </w:rPr>
            </w:pPr>
            <w:r w:rsidRPr="00266EF4">
              <w:rPr>
                <w:rFonts w:ascii="仿宋_GB2312" w:eastAsia="仿宋_GB2312" w:hAnsi="仿宋" w:cs="仿宋" w:hint="eastAsia"/>
                <w:color w:val="000000" w:themeColor="text1"/>
                <w:sz w:val="32"/>
                <w:szCs w:val="28"/>
              </w:rPr>
              <w:t>姓名</w:t>
            </w:r>
          </w:p>
        </w:tc>
        <w:tc>
          <w:tcPr>
            <w:tcW w:w="1849" w:type="dxa"/>
            <w:gridSpan w:val="2"/>
          </w:tcPr>
          <w:p w:rsidR="00266EF4" w:rsidRPr="00266EF4" w:rsidRDefault="00266EF4" w:rsidP="00E72834">
            <w:pPr>
              <w:pStyle w:val="a5"/>
              <w:widowControl/>
              <w:snapToGrid w:val="0"/>
              <w:spacing w:line="420" w:lineRule="atLeast"/>
              <w:rPr>
                <w:rFonts w:ascii="仿宋_GB2312" w:eastAsia="仿宋_GB2312" w:hAnsi="仿宋" w:cs="仿宋"/>
                <w:color w:val="000000" w:themeColor="text1"/>
                <w:sz w:val="32"/>
                <w:szCs w:val="28"/>
              </w:rPr>
            </w:pPr>
          </w:p>
        </w:tc>
        <w:tc>
          <w:tcPr>
            <w:tcW w:w="2394" w:type="dxa"/>
            <w:gridSpan w:val="2"/>
          </w:tcPr>
          <w:p w:rsidR="00266EF4" w:rsidRPr="00266EF4" w:rsidRDefault="00266EF4" w:rsidP="00E72834">
            <w:pPr>
              <w:pStyle w:val="a5"/>
              <w:widowControl/>
              <w:snapToGrid w:val="0"/>
              <w:spacing w:line="420" w:lineRule="atLeast"/>
              <w:jc w:val="center"/>
              <w:rPr>
                <w:rFonts w:ascii="仿宋_GB2312" w:eastAsia="仿宋_GB2312" w:hAnsi="仿宋" w:cs="仿宋"/>
                <w:color w:val="000000" w:themeColor="text1"/>
                <w:sz w:val="32"/>
                <w:szCs w:val="28"/>
              </w:rPr>
            </w:pPr>
            <w:r w:rsidRPr="00266EF4">
              <w:rPr>
                <w:rFonts w:ascii="仿宋_GB2312" w:eastAsia="仿宋_GB2312" w:hAnsi="仿宋" w:cs="仿宋" w:hint="eastAsia"/>
                <w:color w:val="000000" w:themeColor="text1"/>
                <w:sz w:val="32"/>
                <w:szCs w:val="28"/>
              </w:rPr>
              <w:t>身份证类型</w:t>
            </w:r>
          </w:p>
        </w:tc>
        <w:tc>
          <w:tcPr>
            <w:tcW w:w="3403" w:type="dxa"/>
          </w:tcPr>
          <w:p w:rsidR="00266EF4" w:rsidRPr="00266EF4" w:rsidRDefault="00266EF4" w:rsidP="00E72834">
            <w:pPr>
              <w:pStyle w:val="a5"/>
              <w:widowControl/>
              <w:snapToGrid w:val="0"/>
              <w:spacing w:line="420" w:lineRule="atLeast"/>
              <w:rPr>
                <w:rFonts w:ascii="仿宋_GB2312" w:eastAsia="仿宋_GB2312" w:hAnsi="仿宋" w:cs="仿宋"/>
                <w:color w:val="000000" w:themeColor="text1"/>
                <w:sz w:val="32"/>
                <w:szCs w:val="28"/>
              </w:rPr>
            </w:pPr>
          </w:p>
        </w:tc>
      </w:tr>
      <w:tr w:rsidR="00266EF4" w:rsidTr="00271B83">
        <w:trPr>
          <w:jc w:val="center"/>
        </w:trPr>
        <w:tc>
          <w:tcPr>
            <w:tcW w:w="876" w:type="dxa"/>
            <w:vAlign w:val="center"/>
          </w:tcPr>
          <w:p w:rsidR="00266EF4" w:rsidRPr="00266EF4" w:rsidRDefault="00266EF4" w:rsidP="00E72834">
            <w:pPr>
              <w:pStyle w:val="a5"/>
              <w:widowControl/>
              <w:snapToGrid w:val="0"/>
              <w:spacing w:line="420" w:lineRule="atLeast"/>
              <w:jc w:val="center"/>
              <w:rPr>
                <w:rFonts w:ascii="仿宋_GB2312" w:eastAsia="仿宋_GB2312" w:hAnsi="仿宋" w:cs="仿宋"/>
                <w:color w:val="000000" w:themeColor="text1"/>
                <w:sz w:val="32"/>
                <w:szCs w:val="28"/>
              </w:rPr>
            </w:pPr>
            <w:r w:rsidRPr="00266EF4">
              <w:rPr>
                <w:rFonts w:ascii="仿宋_GB2312" w:eastAsia="仿宋_GB2312" w:hAnsi="仿宋" w:cs="仿宋" w:hint="eastAsia"/>
                <w:color w:val="000000" w:themeColor="text1"/>
                <w:sz w:val="32"/>
                <w:szCs w:val="28"/>
              </w:rPr>
              <w:t>性别</w:t>
            </w:r>
          </w:p>
        </w:tc>
        <w:tc>
          <w:tcPr>
            <w:tcW w:w="884" w:type="dxa"/>
          </w:tcPr>
          <w:p w:rsidR="00266EF4" w:rsidRPr="00266EF4" w:rsidRDefault="00266EF4" w:rsidP="00E72834">
            <w:pPr>
              <w:pStyle w:val="a5"/>
              <w:widowControl/>
              <w:snapToGrid w:val="0"/>
              <w:spacing w:line="420" w:lineRule="atLeast"/>
              <w:rPr>
                <w:rFonts w:ascii="仿宋_GB2312" w:eastAsia="仿宋_GB2312" w:hAnsi="仿宋" w:cs="仿宋"/>
                <w:color w:val="000000" w:themeColor="text1"/>
                <w:sz w:val="32"/>
                <w:szCs w:val="28"/>
              </w:rPr>
            </w:pPr>
          </w:p>
        </w:tc>
        <w:tc>
          <w:tcPr>
            <w:tcW w:w="965" w:type="dxa"/>
          </w:tcPr>
          <w:p w:rsidR="00266EF4" w:rsidRPr="00266EF4" w:rsidRDefault="00266EF4" w:rsidP="0004775B">
            <w:pPr>
              <w:pStyle w:val="a5"/>
              <w:widowControl/>
              <w:snapToGrid w:val="0"/>
              <w:spacing w:line="420" w:lineRule="atLeast"/>
              <w:jc w:val="center"/>
              <w:rPr>
                <w:rFonts w:ascii="仿宋_GB2312" w:eastAsia="仿宋_GB2312" w:hAnsi="仿宋" w:cs="仿宋"/>
                <w:color w:val="000000" w:themeColor="text1"/>
                <w:sz w:val="32"/>
                <w:szCs w:val="28"/>
              </w:rPr>
            </w:pPr>
            <w:r w:rsidRPr="00266EF4">
              <w:rPr>
                <w:rFonts w:ascii="仿宋_GB2312" w:eastAsia="仿宋_GB2312" w:hAnsi="仿宋" w:cs="仿宋" w:hint="eastAsia"/>
                <w:color w:val="000000" w:themeColor="text1"/>
                <w:sz w:val="32"/>
                <w:szCs w:val="28"/>
              </w:rPr>
              <w:t>出生日期</w:t>
            </w:r>
          </w:p>
        </w:tc>
        <w:tc>
          <w:tcPr>
            <w:tcW w:w="1346" w:type="dxa"/>
          </w:tcPr>
          <w:p w:rsidR="00266EF4" w:rsidRPr="00266EF4" w:rsidRDefault="00266EF4" w:rsidP="00E72834">
            <w:pPr>
              <w:pStyle w:val="a5"/>
              <w:widowControl/>
              <w:snapToGrid w:val="0"/>
              <w:spacing w:line="420" w:lineRule="atLeast"/>
              <w:jc w:val="center"/>
              <w:rPr>
                <w:rFonts w:ascii="仿宋_GB2312" w:eastAsia="仿宋_GB2312" w:hAnsi="仿宋" w:cs="仿宋"/>
                <w:color w:val="000000" w:themeColor="text1"/>
                <w:sz w:val="32"/>
                <w:szCs w:val="28"/>
              </w:rPr>
            </w:pPr>
          </w:p>
        </w:tc>
        <w:tc>
          <w:tcPr>
            <w:tcW w:w="1048" w:type="dxa"/>
          </w:tcPr>
          <w:p w:rsidR="00266EF4" w:rsidRPr="00266EF4" w:rsidRDefault="00266EF4" w:rsidP="00E72834">
            <w:pPr>
              <w:pStyle w:val="a5"/>
              <w:widowControl/>
              <w:snapToGrid w:val="0"/>
              <w:spacing w:line="420" w:lineRule="atLeast"/>
              <w:jc w:val="center"/>
              <w:rPr>
                <w:rFonts w:ascii="仿宋_GB2312" w:eastAsia="仿宋_GB2312" w:hAnsi="仿宋" w:cs="仿宋"/>
                <w:color w:val="000000" w:themeColor="text1"/>
                <w:sz w:val="32"/>
                <w:szCs w:val="28"/>
              </w:rPr>
            </w:pPr>
            <w:r w:rsidRPr="00266EF4">
              <w:rPr>
                <w:rFonts w:ascii="仿宋_GB2312" w:eastAsia="仿宋_GB2312" w:hAnsi="仿宋" w:cs="仿宋" w:hint="eastAsia"/>
                <w:color w:val="000000" w:themeColor="text1"/>
                <w:sz w:val="32"/>
                <w:szCs w:val="28"/>
              </w:rPr>
              <w:t>身份证号</w:t>
            </w:r>
          </w:p>
        </w:tc>
        <w:tc>
          <w:tcPr>
            <w:tcW w:w="3403" w:type="dxa"/>
          </w:tcPr>
          <w:p w:rsidR="00266EF4" w:rsidRPr="00266EF4" w:rsidRDefault="00266EF4" w:rsidP="00E72834">
            <w:pPr>
              <w:pStyle w:val="a5"/>
              <w:widowControl/>
              <w:snapToGrid w:val="0"/>
              <w:spacing w:line="420" w:lineRule="atLeast"/>
              <w:rPr>
                <w:rFonts w:ascii="仿宋_GB2312" w:eastAsia="仿宋_GB2312" w:hAnsi="仿宋" w:cs="仿宋"/>
                <w:color w:val="000000" w:themeColor="text1"/>
                <w:sz w:val="32"/>
                <w:szCs w:val="28"/>
              </w:rPr>
            </w:pPr>
          </w:p>
        </w:tc>
      </w:tr>
      <w:tr w:rsidR="00266EF4" w:rsidTr="00271B83">
        <w:trPr>
          <w:trHeight w:val="2449"/>
          <w:jc w:val="center"/>
        </w:trPr>
        <w:tc>
          <w:tcPr>
            <w:tcW w:w="876" w:type="dxa"/>
            <w:vAlign w:val="center"/>
          </w:tcPr>
          <w:p w:rsidR="00266EF4" w:rsidRPr="00266EF4" w:rsidRDefault="00266EF4" w:rsidP="00E72834">
            <w:pPr>
              <w:pStyle w:val="a5"/>
              <w:widowControl/>
              <w:snapToGrid w:val="0"/>
              <w:jc w:val="center"/>
              <w:rPr>
                <w:rFonts w:ascii="仿宋_GB2312" w:eastAsia="仿宋_GB2312" w:hAnsi="仿宋" w:cs="仿宋"/>
                <w:color w:val="000000" w:themeColor="text1"/>
                <w:sz w:val="32"/>
                <w:szCs w:val="28"/>
              </w:rPr>
            </w:pPr>
            <w:r w:rsidRPr="00266EF4">
              <w:rPr>
                <w:rFonts w:ascii="仿宋_GB2312" w:eastAsia="仿宋_GB2312" w:hAnsi="仿宋" w:cs="仿宋" w:hint="eastAsia"/>
                <w:color w:val="000000" w:themeColor="text1"/>
                <w:sz w:val="32"/>
                <w:szCs w:val="28"/>
              </w:rPr>
              <w:t>申请理由</w:t>
            </w:r>
          </w:p>
        </w:tc>
        <w:tc>
          <w:tcPr>
            <w:tcW w:w="7646" w:type="dxa"/>
            <w:gridSpan w:val="5"/>
          </w:tcPr>
          <w:p w:rsidR="00271B83" w:rsidRDefault="00266EF4" w:rsidP="00271B83">
            <w:pPr>
              <w:pStyle w:val="a5"/>
              <w:widowControl/>
              <w:adjustRightInd w:val="0"/>
              <w:snapToGrid w:val="0"/>
              <w:spacing w:line="348" w:lineRule="atLeast"/>
              <w:ind w:firstLine="645"/>
              <w:rPr>
                <w:rFonts w:ascii="仿宋_GB2312" w:eastAsia="仿宋_GB2312"/>
                <w:color w:val="000000" w:themeColor="text1"/>
                <w:sz w:val="32"/>
                <w:szCs w:val="28"/>
              </w:rPr>
            </w:pPr>
            <w:r w:rsidRPr="00266EF4">
              <w:rPr>
                <w:rFonts w:ascii="仿宋_GB2312" w:eastAsia="仿宋_GB2312" w:hint="eastAsia"/>
                <w:color w:val="000000" w:themeColor="text1"/>
                <w:sz w:val="32"/>
                <w:szCs w:val="28"/>
              </w:rPr>
              <w:t>本人于</w:t>
            </w:r>
            <w:r w:rsidRPr="00266EF4">
              <w:rPr>
                <w:rFonts w:ascii="仿宋_GB2312" w:eastAsia="仿宋_GB2312" w:hint="eastAsia"/>
                <w:color w:val="000000" w:themeColor="text1"/>
                <w:sz w:val="32"/>
                <w:szCs w:val="28"/>
                <w:u w:val="single"/>
              </w:rPr>
              <w:t xml:space="preserve">    </w:t>
            </w:r>
            <w:r w:rsidRPr="00266EF4">
              <w:rPr>
                <w:rFonts w:ascii="仿宋_GB2312" w:eastAsia="仿宋_GB2312" w:hint="eastAsia"/>
                <w:color w:val="000000" w:themeColor="text1"/>
                <w:sz w:val="32"/>
                <w:szCs w:val="28"/>
              </w:rPr>
              <w:t>年</w:t>
            </w:r>
            <w:r w:rsidRPr="00266EF4">
              <w:rPr>
                <w:rFonts w:ascii="仿宋_GB2312" w:eastAsia="仿宋_GB2312" w:hint="eastAsia"/>
                <w:color w:val="000000" w:themeColor="text1"/>
                <w:sz w:val="32"/>
                <w:szCs w:val="28"/>
                <w:u w:val="single"/>
              </w:rPr>
              <w:t xml:space="preserve">   </w:t>
            </w:r>
            <w:r w:rsidRPr="00266EF4">
              <w:rPr>
                <w:rFonts w:ascii="仿宋_GB2312" w:eastAsia="仿宋_GB2312" w:hint="eastAsia"/>
                <w:color w:val="000000" w:themeColor="text1"/>
                <w:sz w:val="32"/>
                <w:szCs w:val="28"/>
              </w:rPr>
              <w:t>月至</w:t>
            </w:r>
            <w:r w:rsidRPr="00266EF4">
              <w:rPr>
                <w:rFonts w:ascii="仿宋_GB2312" w:eastAsia="仿宋_GB2312" w:hint="eastAsia"/>
                <w:color w:val="000000" w:themeColor="text1"/>
                <w:sz w:val="32"/>
                <w:szCs w:val="28"/>
                <w:u w:val="single"/>
              </w:rPr>
              <w:t xml:space="preserve">    </w:t>
            </w:r>
            <w:r w:rsidRPr="00266EF4">
              <w:rPr>
                <w:rFonts w:ascii="仿宋_GB2312" w:eastAsia="仿宋_GB2312" w:hint="eastAsia"/>
                <w:color w:val="000000" w:themeColor="text1"/>
                <w:sz w:val="32"/>
                <w:szCs w:val="28"/>
              </w:rPr>
              <w:t>年</w:t>
            </w:r>
            <w:r w:rsidRPr="00271B83">
              <w:rPr>
                <w:rFonts w:ascii="仿宋_GB2312" w:eastAsia="仿宋_GB2312" w:hint="eastAsia"/>
                <w:color w:val="000000" w:themeColor="text1"/>
                <w:sz w:val="32"/>
                <w:szCs w:val="28"/>
                <w:u w:val="single"/>
              </w:rPr>
              <w:t xml:space="preserve">   </w:t>
            </w:r>
            <w:proofErr w:type="gramStart"/>
            <w:r w:rsidRPr="00266EF4">
              <w:rPr>
                <w:rFonts w:ascii="仿宋_GB2312" w:eastAsia="仿宋_GB2312" w:hint="eastAsia"/>
                <w:color w:val="000000" w:themeColor="text1"/>
                <w:sz w:val="32"/>
                <w:szCs w:val="28"/>
              </w:rPr>
              <w:t>月参加</w:t>
            </w:r>
            <w:proofErr w:type="gramEnd"/>
            <w:r w:rsidRPr="00266EF4">
              <w:rPr>
                <w:rFonts w:ascii="仿宋_GB2312" w:eastAsia="仿宋_GB2312" w:hint="eastAsia"/>
                <w:color w:val="000000" w:themeColor="text1"/>
                <w:sz w:val="32"/>
                <w:szCs w:val="28"/>
              </w:rPr>
              <w:t>省统一组织的普通高中学业水平合格性考试，考试科目包括语文、数学、英语、思想政治、历史、地理、物理、化学、生物学9门科目，成绩达到合格及以上；于</w:t>
            </w:r>
            <w:r w:rsidRPr="00271B83">
              <w:rPr>
                <w:rFonts w:ascii="仿宋_GB2312" w:eastAsia="仿宋_GB2312" w:hint="eastAsia"/>
                <w:color w:val="000000" w:themeColor="text1"/>
                <w:sz w:val="32"/>
                <w:szCs w:val="28"/>
                <w:u w:val="single"/>
              </w:rPr>
              <w:t xml:space="preserve">    </w:t>
            </w:r>
            <w:r w:rsidR="00271B83">
              <w:rPr>
                <w:rFonts w:ascii="仿宋_GB2312" w:eastAsia="仿宋_GB2312" w:hint="eastAsia"/>
                <w:color w:val="000000" w:themeColor="text1"/>
                <w:sz w:val="32"/>
                <w:szCs w:val="28"/>
                <w:u w:val="single"/>
              </w:rPr>
              <w:t xml:space="preserve">  </w:t>
            </w:r>
            <w:r w:rsidRPr="00266EF4">
              <w:rPr>
                <w:rFonts w:ascii="仿宋_GB2312" w:eastAsia="仿宋_GB2312" w:hint="eastAsia"/>
                <w:color w:val="000000" w:themeColor="text1"/>
                <w:sz w:val="32"/>
                <w:szCs w:val="28"/>
              </w:rPr>
              <w:t xml:space="preserve">   </w:t>
            </w:r>
            <w:r w:rsidR="00271B83">
              <w:rPr>
                <w:rFonts w:ascii="仿宋_GB2312" w:eastAsia="仿宋_GB2312" w:hint="eastAsia"/>
                <w:color w:val="000000" w:themeColor="text1"/>
                <w:sz w:val="32"/>
                <w:szCs w:val="28"/>
              </w:rPr>
              <w:t xml:space="preserve">  </w:t>
            </w:r>
          </w:p>
          <w:p w:rsidR="00266EF4" w:rsidRPr="00266EF4" w:rsidRDefault="00271B83" w:rsidP="00271B83">
            <w:pPr>
              <w:pStyle w:val="a5"/>
              <w:widowControl/>
              <w:adjustRightInd w:val="0"/>
              <w:snapToGrid w:val="0"/>
              <w:spacing w:line="348" w:lineRule="atLeast"/>
              <w:rPr>
                <w:rFonts w:ascii="仿宋_GB2312" w:eastAsia="仿宋_GB2312"/>
                <w:color w:val="000000" w:themeColor="text1"/>
                <w:sz w:val="32"/>
                <w:szCs w:val="28"/>
              </w:rPr>
            </w:pPr>
            <w:r w:rsidRPr="00266EF4">
              <w:rPr>
                <w:rFonts w:ascii="仿宋_GB2312" w:eastAsia="仿宋_GB2312" w:hint="eastAsia"/>
                <w:color w:val="000000" w:themeColor="text1"/>
                <w:sz w:val="32"/>
                <w:szCs w:val="28"/>
              </w:rPr>
              <w:t>年</w:t>
            </w:r>
            <w:r w:rsidRPr="00266EF4">
              <w:rPr>
                <w:rFonts w:ascii="仿宋_GB2312" w:eastAsia="仿宋_GB2312" w:hint="eastAsia"/>
                <w:color w:val="000000" w:themeColor="text1"/>
                <w:sz w:val="32"/>
                <w:szCs w:val="28"/>
                <w:u w:val="single"/>
              </w:rPr>
              <w:t xml:space="preserve">   </w:t>
            </w:r>
            <w:r w:rsidR="00266EF4" w:rsidRPr="00266EF4">
              <w:rPr>
                <w:rFonts w:ascii="仿宋_GB2312" w:eastAsia="仿宋_GB2312" w:hint="eastAsia"/>
                <w:color w:val="000000" w:themeColor="text1"/>
                <w:sz w:val="32"/>
                <w:szCs w:val="28"/>
              </w:rPr>
              <w:t>月至</w:t>
            </w:r>
            <w:r w:rsidR="00266EF4" w:rsidRPr="00271B83">
              <w:rPr>
                <w:rFonts w:ascii="仿宋_GB2312" w:eastAsia="仿宋_GB2312" w:hint="eastAsia"/>
                <w:color w:val="000000" w:themeColor="text1"/>
                <w:sz w:val="32"/>
                <w:szCs w:val="28"/>
                <w:u w:val="single"/>
              </w:rPr>
              <w:t xml:space="preserve">    </w:t>
            </w:r>
            <w:r w:rsidR="00266EF4" w:rsidRPr="00266EF4">
              <w:rPr>
                <w:rFonts w:ascii="仿宋_GB2312" w:eastAsia="仿宋_GB2312" w:hint="eastAsia"/>
                <w:color w:val="000000" w:themeColor="text1"/>
                <w:sz w:val="32"/>
                <w:szCs w:val="28"/>
              </w:rPr>
              <w:t>年</w:t>
            </w:r>
            <w:r w:rsidR="00266EF4" w:rsidRPr="00271B83">
              <w:rPr>
                <w:rFonts w:ascii="仿宋_GB2312" w:eastAsia="仿宋_GB2312" w:hint="eastAsia"/>
                <w:color w:val="000000" w:themeColor="text1"/>
                <w:sz w:val="32"/>
                <w:szCs w:val="28"/>
                <w:u w:val="single"/>
              </w:rPr>
              <w:t xml:space="preserve">   </w:t>
            </w:r>
            <w:proofErr w:type="gramStart"/>
            <w:r w:rsidR="00266EF4" w:rsidRPr="00266EF4">
              <w:rPr>
                <w:rFonts w:ascii="仿宋_GB2312" w:eastAsia="仿宋_GB2312" w:hint="eastAsia"/>
                <w:color w:val="000000" w:themeColor="text1"/>
                <w:sz w:val="32"/>
                <w:szCs w:val="28"/>
              </w:rPr>
              <w:t>月参加</w:t>
            </w:r>
            <w:proofErr w:type="gramEnd"/>
            <w:r w:rsidR="00266EF4" w:rsidRPr="00266EF4">
              <w:rPr>
                <w:rFonts w:ascii="仿宋_GB2312" w:eastAsia="仿宋_GB2312" w:hint="eastAsia"/>
                <w:color w:val="000000" w:themeColor="text1"/>
                <w:sz w:val="32"/>
                <w:szCs w:val="28"/>
              </w:rPr>
              <w:t>地市组织的体育与健康、艺术（或音乐、美术）、信息技术、通用技术等科目普通高中学业水平合格性考试，成绩达到合格及以上。现申请办理广东省普通高中同等学力证明。</w:t>
            </w:r>
          </w:p>
          <w:p w:rsidR="00266EF4" w:rsidRPr="00266EF4" w:rsidRDefault="00266EF4" w:rsidP="00266EF4">
            <w:pPr>
              <w:pStyle w:val="a5"/>
              <w:widowControl/>
              <w:adjustRightInd w:val="0"/>
              <w:snapToGrid w:val="0"/>
              <w:spacing w:line="348" w:lineRule="atLeast"/>
              <w:rPr>
                <w:rFonts w:ascii="仿宋_GB2312" w:eastAsia="仿宋_GB2312" w:hAnsi="Times New Roman"/>
                <w:color w:val="000000" w:themeColor="text1"/>
                <w:sz w:val="32"/>
                <w:szCs w:val="28"/>
              </w:rPr>
            </w:pPr>
          </w:p>
        </w:tc>
      </w:tr>
      <w:tr w:rsidR="00266EF4" w:rsidTr="00271B83">
        <w:trPr>
          <w:jc w:val="center"/>
        </w:trPr>
        <w:tc>
          <w:tcPr>
            <w:tcW w:w="876" w:type="dxa"/>
            <w:vAlign w:val="center"/>
          </w:tcPr>
          <w:p w:rsidR="00266EF4" w:rsidRPr="00266EF4" w:rsidRDefault="00266EF4" w:rsidP="00E72834">
            <w:pPr>
              <w:pStyle w:val="a5"/>
              <w:widowControl/>
              <w:snapToGrid w:val="0"/>
              <w:spacing w:line="420" w:lineRule="atLeast"/>
              <w:jc w:val="center"/>
              <w:rPr>
                <w:rFonts w:ascii="仿宋_GB2312" w:eastAsia="仿宋_GB2312" w:hAnsi="仿宋" w:cs="仿宋"/>
                <w:color w:val="000000" w:themeColor="text1"/>
                <w:sz w:val="32"/>
                <w:szCs w:val="28"/>
              </w:rPr>
            </w:pPr>
            <w:r w:rsidRPr="00266EF4">
              <w:rPr>
                <w:rFonts w:ascii="仿宋_GB2312" w:eastAsia="仿宋_GB2312" w:hAnsi="仿宋" w:cs="仿宋" w:hint="eastAsia"/>
                <w:color w:val="000000" w:themeColor="text1"/>
                <w:sz w:val="32"/>
                <w:szCs w:val="28"/>
              </w:rPr>
              <w:t>提供资料清单</w:t>
            </w:r>
          </w:p>
        </w:tc>
        <w:tc>
          <w:tcPr>
            <w:tcW w:w="7646" w:type="dxa"/>
            <w:gridSpan w:val="5"/>
          </w:tcPr>
          <w:p w:rsidR="00266EF4" w:rsidRPr="00266EF4" w:rsidRDefault="00266EF4" w:rsidP="00E72834">
            <w:pPr>
              <w:pStyle w:val="a5"/>
              <w:widowControl/>
              <w:adjustRightInd w:val="0"/>
              <w:snapToGrid w:val="0"/>
              <w:spacing w:line="348" w:lineRule="atLeast"/>
              <w:rPr>
                <w:rFonts w:ascii="仿宋_GB2312" w:eastAsia="仿宋_GB2312"/>
                <w:color w:val="000000" w:themeColor="text1"/>
                <w:sz w:val="32"/>
                <w:szCs w:val="28"/>
              </w:rPr>
            </w:pPr>
            <w:r w:rsidRPr="00266EF4">
              <w:rPr>
                <w:rFonts w:ascii="仿宋_GB2312" w:eastAsia="仿宋_GB2312" w:hAnsi="宋体" w:cs="宋体" w:hint="eastAsia"/>
                <w:color w:val="000000" w:themeColor="text1"/>
                <w:sz w:val="32"/>
                <w:szCs w:val="28"/>
              </w:rPr>
              <w:t>□</w:t>
            </w:r>
            <w:r w:rsidRPr="00266EF4">
              <w:rPr>
                <w:rFonts w:ascii="仿宋_GB2312" w:eastAsia="仿宋_GB2312" w:hAnsi="仿宋" w:cs="仿宋" w:hint="eastAsia"/>
                <w:color w:val="000000" w:themeColor="text1"/>
                <w:sz w:val="32"/>
                <w:szCs w:val="28"/>
              </w:rPr>
              <w:t>身份证</w:t>
            </w:r>
          </w:p>
          <w:p w:rsidR="00266EF4" w:rsidRDefault="00266EF4" w:rsidP="00E72834">
            <w:pPr>
              <w:pStyle w:val="a5"/>
              <w:widowControl/>
              <w:adjustRightInd w:val="0"/>
              <w:snapToGrid w:val="0"/>
              <w:spacing w:line="348" w:lineRule="atLeast"/>
              <w:rPr>
                <w:rFonts w:ascii="仿宋_GB2312" w:eastAsia="仿宋_GB2312"/>
                <w:color w:val="000000" w:themeColor="text1"/>
                <w:sz w:val="32"/>
                <w:szCs w:val="28"/>
              </w:rPr>
            </w:pPr>
            <w:r w:rsidRPr="00266EF4">
              <w:rPr>
                <w:rFonts w:ascii="仿宋_GB2312" w:eastAsia="仿宋_GB2312" w:hAnsi="宋体" w:cs="宋体" w:hint="eastAsia"/>
                <w:color w:val="000000" w:themeColor="text1"/>
                <w:sz w:val="32"/>
                <w:szCs w:val="28"/>
              </w:rPr>
              <w:t>□</w:t>
            </w:r>
            <w:r w:rsidRPr="00266EF4">
              <w:rPr>
                <w:rFonts w:ascii="仿宋_GB2312" w:eastAsia="仿宋_GB2312" w:hint="eastAsia"/>
                <w:color w:val="000000" w:themeColor="text1"/>
                <w:sz w:val="32"/>
                <w:szCs w:val="28"/>
              </w:rPr>
              <w:t>居民居住证</w:t>
            </w:r>
          </w:p>
          <w:p w:rsidR="00271B83" w:rsidRPr="00271B83" w:rsidRDefault="00271B83" w:rsidP="00E72834">
            <w:pPr>
              <w:pStyle w:val="a5"/>
              <w:widowControl/>
              <w:adjustRightInd w:val="0"/>
              <w:snapToGrid w:val="0"/>
              <w:spacing w:line="348" w:lineRule="atLeast"/>
              <w:rPr>
                <w:rFonts w:ascii="仿宋_GB2312" w:eastAsia="仿宋_GB2312" w:hAnsi="仿宋" w:cs="仿宋"/>
                <w:color w:val="000000" w:themeColor="text1"/>
                <w:sz w:val="32"/>
                <w:szCs w:val="28"/>
              </w:rPr>
            </w:pPr>
            <w:r w:rsidRPr="00266EF4">
              <w:rPr>
                <w:rFonts w:ascii="仿宋_GB2312" w:eastAsia="仿宋_GB2312" w:hAnsi="宋体" w:cs="宋体" w:hint="eastAsia"/>
                <w:color w:val="000000" w:themeColor="text1"/>
                <w:sz w:val="32"/>
                <w:szCs w:val="28"/>
              </w:rPr>
              <w:t>□</w:t>
            </w:r>
            <w:r>
              <w:rPr>
                <w:rFonts w:ascii="仿宋_GB2312" w:eastAsia="仿宋_GB2312" w:hint="eastAsia"/>
                <w:color w:val="000000" w:themeColor="text1"/>
                <w:sz w:val="32"/>
                <w:szCs w:val="28"/>
              </w:rPr>
              <w:t>户口簿</w:t>
            </w:r>
          </w:p>
          <w:p w:rsidR="00266EF4" w:rsidRPr="00266EF4" w:rsidRDefault="00266EF4" w:rsidP="00E72834">
            <w:pPr>
              <w:pStyle w:val="a5"/>
              <w:widowControl/>
              <w:adjustRightInd w:val="0"/>
              <w:snapToGrid w:val="0"/>
              <w:spacing w:line="348" w:lineRule="atLeast"/>
              <w:rPr>
                <w:rFonts w:ascii="仿宋_GB2312" w:eastAsia="仿宋_GB2312" w:hAnsi="仿宋" w:cs="仿宋"/>
                <w:color w:val="000000" w:themeColor="text1"/>
                <w:sz w:val="32"/>
                <w:szCs w:val="28"/>
              </w:rPr>
            </w:pPr>
            <w:r w:rsidRPr="00266EF4">
              <w:rPr>
                <w:rFonts w:ascii="仿宋_GB2312" w:eastAsia="仿宋_GB2312" w:hAnsi="宋体" w:cs="宋体" w:hint="eastAsia"/>
                <w:color w:val="000000" w:themeColor="text1"/>
                <w:sz w:val="32"/>
                <w:szCs w:val="28"/>
              </w:rPr>
              <w:t>□广东省</w:t>
            </w:r>
            <w:r w:rsidRPr="00266EF4">
              <w:rPr>
                <w:rFonts w:ascii="仿宋_GB2312" w:eastAsia="仿宋_GB2312" w:hAnsi="仿宋" w:cs="仿宋" w:hint="eastAsia"/>
                <w:color w:val="000000" w:themeColor="text1"/>
                <w:sz w:val="32"/>
                <w:szCs w:val="28"/>
              </w:rPr>
              <w:t>普通高中学业水平考试成绩证书</w:t>
            </w:r>
          </w:p>
          <w:p w:rsidR="00266EF4" w:rsidRPr="00266EF4" w:rsidRDefault="00266EF4" w:rsidP="00E72834">
            <w:pPr>
              <w:pStyle w:val="a5"/>
              <w:widowControl/>
              <w:adjustRightInd w:val="0"/>
              <w:snapToGrid w:val="0"/>
              <w:spacing w:line="348" w:lineRule="atLeast"/>
              <w:rPr>
                <w:rFonts w:ascii="仿宋_GB2312" w:eastAsia="仿宋_GB2312"/>
                <w:color w:val="000000" w:themeColor="text1"/>
                <w:sz w:val="32"/>
                <w:szCs w:val="28"/>
              </w:rPr>
            </w:pPr>
            <w:r w:rsidRPr="00266EF4">
              <w:rPr>
                <w:rFonts w:ascii="仿宋_GB2312" w:eastAsia="仿宋_GB2312" w:hAnsi="宋体" w:cs="宋体" w:hint="eastAsia"/>
                <w:color w:val="000000" w:themeColor="text1"/>
                <w:sz w:val="32"/>
                <w:szCs w:val="28"/>
              </w:rPr>
              <w:t>□</w:t>
            </w:r>
            <w:r w:rsidRPr="00266EF4">
              <w:rPr>
                <w:rFonts w:ascii="仿宋_GB2312" w:eastAsia="仿宋_GB2312" w:hint="eastAsia"/>
                <w:color w:val="000000" w:themeColor="text1"/>
                <w:sz w:val="32"/>
                <w:szCs w:val="28"/>
              </w:rPr>
              <w:t>省级教育行政部门规定单位出具并加盖公章的普通高中学业水平考试成绩证书（或成绩证明）原件</w:t>
            </w:r>
          </w:p>
          <w:p w:rsidR="00266EF4" w:rsidRPr="00266EF4" w:rsidRDefault="00266EF4" w:rsidP="00E72834">
            <w:pPr>
              <w:pStyle w:val="a5"/>
              <w:widowControl/>
              <w:adjustRightInd w:val="0"/>
              <w:snapToGrid w:val="0"/>
              <w:spacing w:line="348" w:lineRule="atLeast"/>
              <w:rPr>
                <w:rFonts w:ascii="仿宋_GB2312" w:eastAsia="仿宋_GB2312" w:hAnsi="仿宋" w:cs="仿宋"/>
                <w:color w:val="000000" w:themeColor="text1"/>
                <w:sz w:val="32"/>
                <w:szCs w:val="28"/>
              </w:rPr>
            </w:pPr>
            <w:r w:rsidRPr="00266EF4">
              <w:rPr>
                <w:rFonts w:ascii="仿宋_GB2312" w:eastAsia="仿宋_GB2312" w:hAnsi="宋体" w:cs="宋体" w:hint="eastAsia"/>
                <w:color w:val="000000" w:themeColor="text1"/>
                <w:sz w:val="32"/>
                <w:szCs w:val="28"/>
              </w:rPr>
              <w:t>□</w:t>
            </w:r>
            <w:r w:rsidRPr="00266EF4">
              <w:rPr>
                <w:rFonts w:ascii="仿宋_GB2312" w:eastAsia="仿宋_GB2312" w:hint="eastAsia"/>
                <w:color w:val="000000" w:themeColor="text1"/>
                <w:sz w:val="32"/>
                <w:szCs w:val="28"/>
              </w:rPr>
              <w:t>市级教育行政部门规定单位出具并加盖公章的普通高中学业水平考试成绩证书（或成绩证明）</w:t>
            </w:r>
            <w:r w:rsidR="00250C99" w:rsidRPr="00250C99">
              <w:rPr>
                <w:rFonts w:ascii="仿宋_GB2312" w:eastAsia="仿宋_GB2312" w:hint="eastAsia"/>
                <w:color w:val="000000" w:themeColor="text1"/>
                <w:sz w:val="32"/>
                <w:szCs w:val="28"/>
              </w:rPr>
              <w:t>原件</w:t>
            </w:r>
            <w:r w:rsidRPr="00266EF4">
              <w:rPr>
                <w:rFonts w:ascii="仿宋_GB2312" w:eastAsia="仿宋_GB2312" w:hAnsi="仿宋" w:cs="仿宋" w:hint="eastAsia"/>
                <w:color w:val="000000" w:themeColor="text1"/>
                <w:sz w:val="32"/>
                <w:szCs w:val="28"/>
              </w:rPr>
              <w:br/>
            </w:r>
            <w:r w:rsidRPr="00266EF4">
              <w:rPr>
                <w:rFonts w:ascii="仿宋_GB2312" w:eastAsia="仿宋_GB2312" w:hAnsi="宋体" w:cs="宋体" w:hint="eastAsia"/>
                <w:color w:val="000000" w:themeColor="text1"/>
                <w:sz w:val="32"/>
                <w:szCs w:val="28"/>
              </w:rPr>
              <w:t>□</w:t>
            </w:r>
            <w:r w:rsidRPr="00266EF4">
              <w:rPr>
                <w:rFonts w:ascii="仿宋_GB2312" w:eastAsia="仿宋_GB2312" w:hAnsi="仿宋" w:cs="仿宋" w:hint="eastAsia"/>
                <w:color w:val="000000" w:themeColor="text1"/>
                <w:sz w:val="32"/>
                <w:szCs w:val="28"/>
              </w:rPr>
              <w:t>个人授权委托书</w:t>
            </w:r>
          </w:p>
          <w:p w:rsidR="00266EF4" w:rsidRPr="00266EF4" w:rsidRDefault="00266EF4" w:rsidP="00E72834">
            <w:pPr>
              <w:pStyle w:val="a5"/>
              <w:widowControl/>
              <w:adjustRightInd w:val="0"/>
              <w:snapToGrid w:val="0"/>
              <w:spacing w:line="348" w:lineRule="atLeast"/>
              <w:rPr>
                <w:rFonts w:ascii="仿宋_GB2312" w:eastAsia="仿宋_GB2312" w:hAnsi="仿宋" w:cs="仿宋"/>
                <w:color w:val="000000" w:themeColor="text1"/>
                <w:sz w:val="32"/>
                <w:szCs w:val="28"/>
              </w:rPr>
            </w:pPr>
            <w:r w:rsidRPr="00266EF4">
              <w:rPr>
                <w:rFonts w:ascii="仿宋_GB2312" w:eastAsia="仿宋_GB2312" w:hAnsi="宋体" w:cs="宋体" w:hint="eastAsia"/>
                <w:color w:val="000000" w:themeColor="text1"/>
                <w:sz w:val="32"/>
                <w:szCs w:val="28"/>
              </w:rPr>
              <w:t>□</w:t>
            </w:r>
            <w:r w:rsidRPr="00266EF4">
              <w:rPr>
                <w:rFonts w:ascii="仿宋_GB2312" w:eastAsia="仿宋_GB2312" w:hAnsi="仿宋" w:cs="仿宋" w:hint="eastAsia"/>
                <w:color w:val="000000" w:themeColor="text1"/>
                <w:sz w:val="32"/>
                <w:szCs w:val="28"/>
              </w:rPr>
              <w:t>受托人身份证</w:t>
            </w:r>
          </w:p>
        </w:tc>
      </w:tr>
      <w:tr w:rsidR="00266EF4" w:rsidTr="00271B83">
        <w:trPr>
          <w:jc w:val="center"/>
        </w:trPr>
        <w:tc>
          <w:tcPr>
            <w:tcW w:w="876" w:type="dxa"/>
            <w:vAlign w:val="center"/>
          </w:tcPr>
          <w:p w:rsidR="00266EF4" w:rsidRPr="00266EF4" w:rsidRDefault="00266EF4" w:rsidP="00E72834">
            <w:pPr>
              <w:pStyle w:val="a5"/>
              <w:widowControl/>
              <w:snapToGrid w:val="0"/>
              <w:spacing w:line="420" w:lineRule="atLeast"/>
              <w:jc w:val="center"/>
              <w:rPr>
                <w:rFonts w:ascii="仿宋_GB2312" w:eastAsia="仿宋_GB2312" w:hAnsi="仿宋" w:cs="仿宋"/>
                <w:color w:val="000000" w:themeColor="text1"/>
                <w:sz w:val="32"/>
                <w:szCs w:val="28"/>
              </w:rPr>
            </w:pPr>
            <w:r w:rsidRPr="00266EF4">
              <w:rPr>
                <w:rFonts w:ascii="仿宋_GB2312" w:eastAsia="仿宋_GB2312" w:hAnsi="仿宋" w:cs="仿宋" w:hint="eastAsia"/>
                <w:color w:val="000000" w:themeColor="text1"/>
                <w:sz w:val="32"/>
                <w:szCs w:val="28"/>
              </w:rPr>
              <w:t>申请人声明</w:t>
            </w:r>
          </w:p>
        </w:tc>
        <w:tc>
          <w:tcPr>
            <w:tcW w:w="7646" w:type="dxa"/>
            <w:gridSpan w:val="5"/>
          </w:tcPr>
          <w:p w:rsidR="00266EF4" w:rsidRPr="00266EF4" w:rsidRDefault="00266EF4" w:rsidP="00266EF4">
            <w:pPr>
              <w:adjustRightInd w:val="0"/>
              <w:snapToGrid w:val="0"/>
              <w:ind w:firstLineChars="200" w:firstLine="640"/>
              <w:rPr>
                <w:rFonts w:ascii="仿宋_GB2312" w:eastAsia="仿宋_GB2312"/>
                <w:color w:val="000000" w:themeColor="text1"/>
                <w:sz w:val="32"/>
                <w:szCs w:val="28"/>
                <w:lang w:eastAsia="zh-CN"/>
              </w:rPr>
            </w:pPr>
            <w:r w:rsidRPr="00266EF4">
              <w:rPr>
                <w:rFonts w:ascii="仿宋_GB2312" w:eastAsia="仿宋_GB2312" w:hint="eastAsia"/>
                <w:color w:val="000000" w:themeColor="text1"/>
                <w:sz w:val="32"/>
                <w:szCs w:val="28"/>
                <w:lang w:eastAsia="zh-CN"/>
              </w:rPr>
              <w:t>本人郑重声明，已阅读《中山市教育和体育局</w:t>
            </w:r>
            <w:r w:rsidR="0004775B">
              <w:rPr>
                <w:rFonts w:ascii="仿宋_GB2312" w:eastAsia="仿宋_GB2312" w:hint="eastAsia"/>
                <w:color w:val="000000" w:themeColor="text1"/>
                <w:sz w:val="32"/>
                <w:szCs w:val="28"/>
                <w:lang w:eastAsia="zh-CN"/>
              </w:rPr>
              <w:t>关于普通高中同等学力认定实施办法的通知</w:t>
            </w:r>
            <w:r w:rsidRPr="00266EF4">
              <w:rPr>
                <w:rFonts w:ascii="仿宋_GB2312" w:eastAsia="仿宋_GB2312" w:hint="eastAsia"/>
                <w:color w:val="000000" w:themeColor="text1"/>
                <w:sz w:val="32"/>
                <w:szCs w:val="28"/>
                <w:lang w:eastAsia="zh-CN"/>
              </w:rPr>
              <w:t>》，本人保证上述填写内容及提供申报资料</w:t>
            </w:r>
            <w:r w:rsidR="00961FBB">
              <w:rPr>
                <w:rFonts w:ascii="仿宋_GB2312" w:eastAsia="仿宋_GB2312" w:hint="eastAsia"/>
                <w:color w:val="000000" w:themeColor="text1"/>
                <w:sz w:val="32"/>
                <w:szCs w:val="28"/>
                <w:lang w:eastAsia="zh-CN"/>
              </w:rPr>
              <w:t>的</w:t>
            </w:r>
            <w:r w:rsidRPr="00266EF4">
              <w:rPr>
                <w:rFonts w:ascii="仿宋_GB2312" w:eastAsia="仿宋_GB2312" w:hint="eastAsia"/>
                <w:color w:val="000000" w:themeColor="text1"/>
                <w:sz w:val="32"/>
                <w:szCs w:val="28"/>
                <w:lang w:eastAsia="zh-CN"/>
              </w:rPr>
              <w:t>真实性、完整性、准确性，并承担因资料虚假而产生的法律责任。</w:t>
            </w:r>
          </w:p>
          <w:p w:rsidR="00266EF4" w:rsidRPr="00266EF4" w:rsidRDefault="00266EF4" w:rsidP="00266EF4">
            <w:pPr>
              <w:adjustRightInd w:val="0"/>
              <w:snapToGrid w:val="0"/>
              <w:ind w:firstLineChars="200" w:firstLine="640"/>
              <w:rPr>
                <w:rFonts w:ascii="仿宋_GB2312" w:eastAsia="仿宋_GB2312" w:hAnsi="仿宋" w:cs="仿宋"/>
                <w:color w:val="000000" w:themeColor="text1"/>
                <w:sz w:val="32"/>
                <w:szCs w:val="28"/>
                <w:lang w:eastAsia="zh-CN"/>
              </w:rPr>
            </w:pPr>
            <w:r w:rsidRPr="00266EF4">
              <w:rPr>
                <w:rFonts w:ascii="仿宋_GB2312" w:eastAsia="仿宋_GB2312" w:hint="eastAsia"/>
                <w:color w:val="000000" w:themeColor="text1"/>
                <w:sz w:val="32"/>
                <w:szCs w:val="28"/>
                <w:lang w:eastAsia="zh-CN"/>
              </w:rPr>
              <w:t xml:space="preserve">    申请人签名并按指印：       </w:t>
            </w:r>
            <w:r w:rsidRPr="00266EF4">
              <w:rPr>
                <w:rFonts w:ascii="仿宋_GB2312" w:eastAsia="仿宋_GB2312" w:hAnsi="仿宋" w:cs="仿宋" w:hint="eastAsia"/>
                <w:color w:val="000000" w:themeColor="text1"/>
                <w:sz w:val="32"/>
                <w:szCs w:val="28"/>
                <w:lang w:eastAsia="zh-CN"/>
              </w:rPr>
              <w:t>日期：</w:t>
            </w:r>
          </w:p>
        </w:tc>
      </w:tr>
      <w:tr w:rsidR="00266EF4" w:rsidTr="00271B83">
        <w:trPr>
          <w:jc w:val="center"/>
        </w:trPr>
        <w:tc>
          <w:tcPr>
            <w:tcW w:w="876" w:type="dxa"/>
            <w:vAlign w:val="center"/>
          </w:tcPr>
          <w:p w:rsidR="00266EF4" w:rsidRPr="00266EF4" w:rsidRDefault="00266EF4" w:rsidP="00961FBB">
            <w:pPr>
              <w:pStyle w:val="a5"/>
              <w:widowControl/>
              <w:snapToGrid w:val="0"/>
              <w:spacing w:line="420" w:lineRule="atLeast"/>
              <w:jc w:val="center"/>
              <w:rPr>
                <w:rFonts w:ascii="仿宋_GB2312" w:eastAsia="仿宋_GB2312" w:hAnsi="仿宋" w:cs="仿宋"/>
                <w:color w:val="000000" w:themeColor="text1"/>
                <w:sz w:val="32"/>
                <w:szCs w:val="28"/>
              </w:rPr>
            </w:pPr>
            <w:r w:rsidRPr="00266EF4">
              <w:rPr>
                <w:rFonts w:ascii="仿宋_GB2312" w:eastAsia="仿宋_GB2312" w:hAnsi="仿宋" w:cs="仿宋" w:hint="eastAsia"/>
                <w:color w:val="000000" w:themeColor="text1"/>
                <w:sz w:val="32"/>
                <w:szCs w:val="28"/>
              </w:rPr>
              <w:t>备注</w:t>
            </w:r>
          </w:p>
        </w:tc>
        <w:tc>
          <w:tcPr>
            <w:tcW w:w="7646" w:type="dxa"/>
            <w:gridSpan w:val="5"/>
          </w:tcPr>
          <w:p w:rsidR="00266EF4" w:rsidRDefault="00266EF4" w:rsidP="00E72834">
            <w:pPr>
              <w:pStyle w:val="a5"/>
              <w:widowControl/>
              <w:snapToGrid w:val="0"/>
              <w:spacing w:line="420" w:lineRule="atLeast"/>
              <w:rPr>
                <w:rFonts w:ascii="仿宋_GB2312" w:eastAsia="仿宋_GB2312" w:hAnsi="仿宋" w:cs="仿宋"/>
                <w:color w:val="000000" w:themeColor="text1"/>
                <w:sz w:val="32"/>
                <w:szCs w:val="28"/>
              </w:rPr>
            </w:pPr>
          </w:p>
          <w:p w:rsidR="00D97E95" w:rsidRPr="00266EF4" w:rsidRDefault="00D97E95" w:rsidP="00E72834">
            <w:pPr>
              <w:pStyle w:val="a5"/>
              <w:widowControl/>
              <w:snapToGrid w:val="0"/>
              <w:spacing w:line="420" w:lineRule="atLeast"/>
              <w:rPr>
                <w:rFonts w:ascii="仿宋_GB2312" w:eastAsia="仿宋_GB2312" w:hAnsi="仿宋" w:cs="仿宋"/>
                <w:color w:val="000000" w:themeColor="text1"/>
                <w:sz w:val="32"/>
                <w:szCs w:val="28"/>
              </w:rPr>
            </w:pPr>
          </w:p>
        </w:tc>
      </w:tr>
    </w:tbl>
    <w:p w:rsidR="00D97E95" w:rsidRDefault="00D97E95" w:rsidP="008B5CBD">
      <w:pPr>
        <w:adjustRightInd w:val="0"/>
        <w:snapToGrid w:val="0"/>
        <w:jc w:val="both"/>
        <w:rPr>
          <w:rFonts w:ascii="仿宋_GB2312" w:eastAsia="仿宋_GB2312" w:hAnsi="仿宋" w:cs="仿宋"/>
          <w:sz w:val="32"/>
          <w:szCs w:val="32"/>
          <w:lang w:eastAsia="zh-CN"/>
        </w:rPr>
      </w:pPr>
    </w:p>
    <w:p w:rsidR="00D97E95" w:rsidRDefault="00D97E95" w:rsidP="008B5CBD">
      <w:pPr>
        <w:adjustRightInd w:val="0"/>
        <w:snapToGrid w:val="0"/>
        <w:jc w:val="both"/>
        <w:rPr>
          <w:rFonts w:ascii="仿宋_GB2312" w:eastAsia="仿宋_GB2312" w:hAnsi="仿宋" w:cs="仿宋"/>
          <w:sz w:val="32"/>
          <w:szCs w:val="32"/>
          <w:lang w:eastAsia="zh-CN"/>
        </w:rPr>
      </w:pPr>
    </w:p>
    <w:p w:rsidR="006D61D6" w:rsidRPr="0038520C" w:rsidRDefault="006D61D6" w:rsidP="008B5CBD">
      <w:pPr>
        <w:adjustRightInd w:val="0"/>
        <w:snapToGrid w:val="0"/>
        <w:jc w:val="both"/>
        <w:rPr>
          <w:rFonts w:ascii="仿宋_GB2312" w:eastAsia="仿宋_GB2312" w:hAnsi="仿宋" w:cs="仿宋"/>
          <w:sz w:val="32"/>
          <w:szCs w:val="32"/>
          <w:lang w:eastAsia="zh-CN"/>
        </w:rPr>
      </w:pPr>
      <w:r w:rsidRPr="0038520C">
        <w:rPr>
          <w:rFonts w:ascii="仿宋_GB2312" w:eastAsia="仿宋_GB2312" w:hAnsi="仿宋" w:cs="仿宋" w:hint="eastAsia"/>
          <w:sz w:val="32"/>
          <w:szCs w:val="32"/>
          <w:lang w:eastAsia="zh-CN"/>
        </w:rPr>
        <w:t>附件</w:t>
      </w:r>
      <w:r w:rsidR="00266EF4">
        <w:rPr>
          <w:rFonts w:ascii="仿宋_GB2312" w:eastAsia="仿宋_GB2312" w:hAnsi="仿宋" w:cs="仿宋" w:hint="eastAsia"/>
          <w:sz w:val="32"/>
          <w:szCs w:val="32"/>
          <w:lang w:eastAsia="zh-CN"/>
        </w:rPr>
        <w:t>3</w:t>
      </w:r>
    </w:p>
    <w:p w:rsidR="006D61D6" w:rsidRPr="0038520C" w:rsidRDefault="006D61D6" w:rsidP="006D61D6">
      <w:pPr>
        <w:pStyle w:val="a5"/>
        <w:widowControl/>
        <w:snapToGrid w:val="0"/>
        <w:spacing w:line="420" w:lineRule="atLeast"/>
        <w:jc w:val="center"/>
        <w:rPr>
          <w:rFonts w:ascii="仿宋_GB2312" w:eastAsia="仿宋_GB2312" w:hAnsi="仿宋" w:cs="仿宋"/>
          <w:color w:val="303030"/>
          <w:sz w:val="32"/>
          <w:szCs w:val="32"/>
        </w:rPr>
      </w:pPr>
      <w:r w:rsidRPr="0038520C">
        <w:rPr>
          <w:rFonts w:ascii="仿宋_GB2312" w:eastAsia="仿宋_GB2312" w:hint="eastAsia"/>
          <w:b/>
          <w:color w:val="333333"/>
          <w:sz w:val="32"/>
          <w:szCs w:val="32"/>
        </w:rPr>
        <w:t>个人授权委托书</w:t>
      </w:r>
    </w:p>
    <w:p w:rsidR="006D61D6" w:rsidRPr="0038520C" w:rsidRDefault="006D61D6" w:rsidP="006D61D6">
      <w:pPr>
        <w:adjustRightInd w:val="0"/>
        <w:snapToGrid w:val="0"/>
        <w:jc w:val="center"/>
        <w:rPr>
          <w:rFonts w:ascii="仿宋_GB2312" w:eastAsia="仿宋_GB2312" w:hAnsi="仿宋" w:cs="仿宋"/>
          <w:color w:val="000000" w:themeColor="text1"/>
          <w:sz w:val="32"/>
          <w:szCs w:val="32"/>
          <w:lang w:eastAsia="zh-CN"/>
        </w:rPr>
      </w:pPr>
      <w:r w:rsidRPr="0038520C">
        <w:rPr>
          <w:rFonts w:ascii="仿宋_GB2312" w:eastAsia="仿宋_GB2312" w:hAnsi="仿宋" w:cs="仿宋" w:hint="eastAsia"/>
          <w:color w:val="000000" w:themeColor="text1"/>
          <w:sz w:val="32"/>
          <w:szCs w:val="32"/>
          <w:lang w:eastAsia="zh-CN"/>
        </w:rPr>
        <w:t>（样式）</w:t>
      </w:r>
    </w:p>
    <w:p w:rsidR="006D61D6" w:rsidRPr="0038520C" w:rsidRDefault="006D61D6" w:rsidP="006D61D6">
      <w:pPr>
        <w:adjustRightInd w:val="0"/>
        <w:snapToGrid w:val="0"/>
        <w:spacing w:line="520" w:lineRule="exact"/>
        <w:jc w:val="center"/>
        <w:rPr>
          <w:rFonts w:ascii="仿宋_GB2312" w:eastAsia="仿宋_GB2312" w:hAnsi="仿宋" w:cs="仿宋"/>
          <w:color w:val="000000" w:themeColor="text1"/>
          <w:sz w:val="32"/>
          <w:szCs w:val="32"/>
          <w:lang w:eastAsia="zh-CN"/>
        </w:rPr>
      </w:pPr>
    </w:p>
    <w:p w:rsidR="006D61D6" w:rsidRPr="0038520C" w:rsidRDefault="006D61D6" w:rsidP="006D61D6">
      <w:pPr>
        <w:pStyle w:val="a5"/>
        <w:widowControl/>
        <w:snapToGrid w:val="0"/>
        <w:spacing w:line="520" w:lineRule="exact"/>
        <w:rPr>
          <w:rFonts w:ascii="仿宋_GB2312" w:eastAsia="仿宋_GB2312" w:hAnsi="仿宋" w:cs="仿宋"/>
          <w:color w:val="000000" w:themeColor="text1"/>
          <w:sz w:val="32"/>
          <w:szCs w:val="32"/>
          <w:u w:val="single"/>
        </w:rPr>
      </w:pPr>
      <w:r w:rsidRPr="0038520C">
        <w:rPr>
          <w:rFonts w:ascii="仿宋_GB2312" w:eastAsia="仿宋_GB2312" w:hAnsi="仿宋" w:cs="仿宋" w:hint="eastAsia"/>
          <w:color w:val="000000" w:themeColor="text1"/>
          <w:sz w:val="32"/>
          <w:szCs w:val="32"/>
        </w:rPr>
        <w:t>委托人：姓名</w:t>
      </w:r>
      <w:r w:rsidRPr="0038520C">
        <w:rPr>
          <w:rFonts w:ascii="仿宋_GB2312" w:eastAsia="仿宋_GB2312" w:hAnsi="仿宋" w:cs="仿宋" w:hint="eastAsia"/>
          <w:color w:val="000000" w:themeColor="text1"/>
          <w:sz w:val="32"/>
          <w:szCs w:val="32"/>
          <w:u w:val="single"/>
        </w:rPr>
        <w:t xml:space="preserve">     </w:t>
      </w:r>
      <w:r w:rsidRPr="0038520C">
        <w:rPr>
          <w:rFonts w:ascii="仿宋_GB2312" w:eastAsia="仿宋_GB2312" w:hAnsi="仿宋" w:cs="仿宋" w:hint="eastAsia"/>
          <w:color w:val="000000" w:themeColor="text1"/>
          <w:sz w:val="32"/>
          <w:szCs w:val="32"/>
        </w:rPr>
        <w:t>性别</w:t>
      </w:r>
      <w:r w:rsidRPr="0038520C">
        <w:rPr>
          <w:rFonts w:ascii="仿宋_GB2312" w:eastAsia="仿宋_GB2312" w:hAnsi="仿宋" w:cs="仿宋" w:hint="eastAsia"/>
          <w:color w:val="000000" w:themeColor="text1"/>
          <w:sz w:val="32"/>
          <w:szCs w:val="32"/>
          <w:u w:val="single"/>
        </w:rPr>
        <w:t xml:space="preserve">   </w:t>
      </w:r>
      <w:r w:rsidRPr="0038520C">
        <w:rPr>
          <w:rFonts w:ascii="仿宋_GB2312" w:eastAsia="仿宋_GB2312" w:hAnsi="仿宋" w:cs="仿宋" w:hint="eastAsia"/>
          <w:color w:val="000000" w:themeColor="text1"/>
          <w:sz w:val="32"/>
          <w:szCs w:val="32"/>
        </w:rPr>
        <w:t>年龄</w:t>
      </w:r>
      <w:r w:rsidRPr="0038520C">
        <w:rPr>
          <w:rFonts w:ascii="仿宋_GB2312" w:eastAsia="仿宋_GB2312" w:hAnsi="仿宋" w:cs="仿宋" w:hint="eastAsia"/>
          <w:color w:val="000000" w:themeColor="text1"/>
          <w:sz w:val="32"/>
          <w:szCs w:val="32"/>
          <w:u w:val="single"/>
        </w:rPr>
        <w:t xml:space="preserve">   </w:t>
      </w:r>
      <w:r w:rsidRPr="0038520C">
        <w:rPr>
          <w:rFonts w:ascii="仿宋_GB2312" w:eastAsia="仿宋_GB2312" w:hAnsi="仿宋" w:cs="仿宋" w:hint="eastAsia"/>
          <w:color w:val="000000" w:themeColor="text1"/>
          <w:sz w:val="32"/>
          <w:szCs w:val="32"/>
        </w:rPr>
        <w:t>身份证号</w:t>
      </w:r>
      <w:r w:rsidRPr="0038520C">
        <w:rPr>
          <w:rFonts w:ascii="仿宋_GB2312" w:eastAsia="仿宋_GB2312" w:hAnsi="仿宋" w:cs="仿宋" w:hint="eastAsia"/>
          <w:color w:val="000000" w:themeColor="text1"/>
          <w:sz w:val="32"/>
          <w:szCs w:val="32"/>
          <w:u w:val="single"/>
        </w:rPr>
        <w:t xml:space="preserve">            </w:t>
      </w:r>
    </w:p>
    <w:p w:rsidR="006D61D6" w:rsidRPr="0038520C" w:rsidRDefault="006D61D6" w:rsidP="006D61D6">
      <w:pPr>
        <w:pStyle w:val="a5"/>
        <w:widowControl/>
        <w:snapToGrid w:val="0"/>
        <w:spacing w:line="520" w:lineRule="exact"/>
        <w:rPr>
          <w:rFonts w:ascii="仿宋_GB2312" w:eastAsia="仿宋_GB2312" w:hAnsi="仿宋" w:cs="仿宋"/>
          <w:color w:val="000000" w:themeColor="text1"/>
          <w:sz w:val="32"/>
          <w:szCs w:val="32"/>
          <w:u w:val="single"/>
        </w:rPr>
      </w:pPr>
      <w:r w:rsidRPr="0038520C">
        <w:rPr>
          <w:rFonts w:ascii="仿宋_GB2312" w:eastAsia="仿宋_GB2312" w:hAnsi="仿宋" w:cs="仿宋" w:hint="eastAsia"/>
          <w:color w:val="000000" w:themeColor="text1"/>
          <w:sz w:val="32"/>
          <w:szCs w:val="32"/>
        </w:rPr>
        <w:t>受托人：姓名</w:t>
      </w:r>
      <w:r w:rsidRPr="0038520C">
        <w:rPr>
          <w:rFonts w:ascii="仿宋_GB2312" w:eastAsia="仿宋_GB2312" w:hAnsi="仿宋" w:cs="仿宋" w:hint="eastAsia"/>
          <w:color w:val="000000" w:themeColor="text1"/>
          <w:sz w:val="32"/>
          <w:szCs w:val="32"/>
          <w:u w:val="single"/>
        </w:rPr>
        <w:t xml:space="preserve">     </w:t>
      </w:r>
      <w:r w:rsidRPr="0038520C">
        <w:rPr>
          <w:rFonts w:ascii="仿宋_GB2312" w:eastAsia="仿宋_GB2312" w:hAnsi="仿宋" w:cs="仿宋" w:hint="eastAsia"/>
          <w:color w:val="000000" w:themeColor="text1"/>
          <w:sz w:val="32"/>
          <w:szCs w:val="32"/>
        </w:rPr>
        <w:t>性别</w:t>
      </w:r>
      <w:r w:rsidRPr="0038520C">
        <w:rPr>
          <w:rFonts w:ascii="仿宋_GB2312" w:eastAsia="仿宋_GB2312" w:hAnsi="仿宋" w:cs="仿宋" w:hint="eastAsia"/>
          <w:color w:val="000000" w:themeColor="text1"/>
          <w:sz w:val="32"/>
          <w:szCs w:val="32"/>
          <w:u w:val="single"/>
        </w:rPr>
        <w:t xml:space="preserve">   </w:t>
      </w:r>
      <w:r w:rsidRPr="0038520C">
        <w:rPr>
          <w:rFonts w:ascii="仿宋_GB2312" w:eastAsia="仿宋_GB2312" w:hAnsi="仿宋" w:cs="仿宋" w:hint="eastAsia"/>
          <w:color w:val="000000" w:themeColor="text1"/>
          <w:sz w:val="32"/>
          <w:szCs w:val="32"/>
        </w:rPr>
        <w:t>年龄</w:t>
      </w:r>
      <w:r w:rsidRPr="0038520C">
        <w:rPr>
          <w:rFonts w:ascii="仿宋_GB2312" w:eastAsia="仿宋_GB2312" w:hAnsi="仿宋" w:cs="仿宋" w:hint="eastAsia"/>
          <w:color w:val="000000" w:themeColor="text1"/>
          <w:sz w:val="32"/>
          <w:szCs w:val="32"/>
          <w:u w:val="single"/>
        </w:rPr>
        <w:t xml:space="preserve">   </w:t>
      </w:r>
      <w:r w:rsidRPr="0038520C">
        <w:rPr>
          <w:rFonts w:ascii="仿宋_GB2312" w:eastAsia="仿宋_GB2312" w:hAnsi="仿宋" w:cs="仿宋" w:hint="eastAsia"/>
          <w:color w:val="000000" w:themeColor="text1"/>
          <w:sz w:val="32"/>
          <w:szCs w:val="32"/>
        </w:rPr>
        <w:t>身份证号</w:t>
      </w:r>
      <w:r w:rsidR="00961FBB">
        <w:rPr>
          <w:rFonts w:ascii="仿宋_GB2312" w:eastAsia="仿宋_GB2312" w:hAnsi="仿宋" w:cs="仿宋" w:hint="eastAsia"/>
          <w:color w:val="000000" w:themeColor="text1"/>
          <w:sz w:val="32"/>
          <w:szCs w:val="32"/>
          <w:u w:val="single"/>
        </w:rPr>
        <w:t xml:space="preserve">            </w:t>
      </w:r>
    </w:p>
    <w:p w:rsidR="006D61D6" w:rsidRPr="0038520C" w:rsidRDefault="006D61D6" w:rsidP="006D61D6">
      <w:pPr>
        <w:pStyle w:val="a5"/>
        <w:widowControl/>
        <w:snapToGrid w:val="0"/>
        <w:spacing w:line="520" w:lineRule="exact"/>
        <w:ind w:firstLineChars="200" w:firstLine="640"/>
        <w:rPr>
          <w:rFonts w:ascii="仿宋_GB2312" w:eastAsia="仿宋_GB2312" w:hAnsi="仿宋" w:cs="仿宋"/>
          <w:color w:val="000000" w:themeColor="text1"/>
          <w:sz w:val="32"/>
          <w:szCs w:val="32"/>
        </w:rPr>
      </w:pPr>
      <w:r w:rsidRPr="0038520C">
        <w:rPr>
          <w:rFonts w:ascii="仿宋_GB2312" w:eastAsia="仿宋_GB2312" w:hAnsi="仿宋" w:cs="仿宋" w:hint="eastAsia"/>
          <w:color w:val="000000" w:themeColor="text1"/>
          <w:sz w:val="32"/>
          <w:szCs w:val="32"/>
        </w:rPr>
        <w:t>兹委托受托人</w:t>
      </w:r>
      <w:r w:rsidRPr="0038520C">
        <w:rPr>
          <w:rFonts w:ascii="仿宋_GB2312" w:eastAsia="仿宋_GB2312" w:hAnsi="仿宋" w:cs="仿宋" w:hint="eastAsia"/>
          <w:color w:val="000000" w:themeColor="text1"/>
          <w:sz w:val="32"/>
          <w:szCs w:val="32"/>
          <w:u w:val="single"/>
        </w:rPr>
        <w:t xml:space="preserve">     </w:t>
      </w:r>
      <w:r w:rsidRPr="0038520C">
        <w:rPr>
          <w:rFonts w:ascii="仿宋_GB2312" w:eastAsia="仿宋_GB2312" w:hAnsi="仿宋" w:cs="仿宋" w:hint="eastAsia"/>
          <w:color w:val="000000" w:themeColor="text1"/>
          <w:sz w:val="32"/>
          <w:szCs w:val="32"/>
        </w:rPr>
        <w:t>为我的代理人，全权代表我办理《</w:t>
      </w:r>
      <w:r w:rsidRPr="0038520C">
        <w:rPr>
          <w:rFonts w:ascii="仿宋_GB2312" w:eastAsia="仿宋_GB2312" w:hint="eastAsia"/>
          <w:color w:val="000000" w:themeColor="text1"/>
          <w:sz w:val="32"/>
          <w:szCs w:val="32"/>
        </w:rPr>
        <w:t>广东省普通高中同等学力证明</w:t>
      </w:r>
      <w:r w:rsidRPr="0038520C">
        <w:rPr>
          <w:rFonts w:ascii="仿宋_GB2312" w:eastAsia="仿宋_GB2312" w:hAnsi="仿宋" w:cs="仿宋" w:hint="eastAsia"/>
          <w:color w:val="000000" w:themeColor="text1"/>
          <w:sz w:val="32"/>
          <w:szCs w:val="32"/>
        </w:rPr>
        <w:t>》事项。</w:t>
      </w:r>
    </w:p>
    <w:p w:rsidR="006D61D6" w:rsidRPr="0038520C" w:rsidRDefault="006D61D6" w:rsidP="006D61D6">
      <w:pPr>
        <w:pStyle w:val="a5"/>
        <w:widowControl/>
        <w:snapToGrid w:val="0"/>
        <w:spacing w:line="520" w:lineRule="exact"/>
        <w:ind w:firstLine="640"/>
        <w:rPr>
          <w:rFonts w:ascii="仿宋_GB2312" w:eastAsia="仿宋_GB2312" w:hAnsi="仿宋" w:cs="仿宋"/>
          <w:color w:val="000000" w:themeColor="text1"/>
          <w:sz w:val="32"/>
          <w:szCs w:val="32"/>
        </w:rPr>
      </w:pPr>
      <w:r w:rsidRPr="0038520C">
        <w:rPr>
          <w:rFonts w:ascii="仿宋_GB2312" w:eastAsia="仿宋_GB2312" w:hAnsi="仿宋" w:cs="仿宋" w:hint="eastAsia"/>
          <w:color w:val="000000" w:themeColor="text1"/>
          <w:sz w:val="32"/>
          <w:szCs w:val="32"/>
        </w:rPr>
        <w:t>代理人在其权限范围内签署的所有文件，我均予承认，由此在法律上产生的权利、义务均由委托人享有和承担。</w:t>
      </w:r>
    </w:p>
    <w:p w:rsidR="0038520C" w:rsidRDefault="006D61D6" w:rsidP="006D61D6">
      <w:pPr>
        <w:pStyle w:val="a5"/>
        <w:widowControl/>
        <w:snapToGrid w:val="0"/>
        <w:spacing w:line="520" w:lineRule="exact"/>
        <w:ind w:firstLine="640"/>
        <w:jc w:val="both"/>
        <w:rPr>
          <w:rFonts w:ascii="仿宋_GB2312" w:eastAsia="仿宋_GB2312" w:hAnsi="仿宋" w:cs="仿宋"/>
          <w:color w:val="000000" w:themeColor="text1"/>
          <w:sz w:val="32"/>
          <w:szCs w:val="32"/>
        </w:rPr>
      </w:pPr>
      <w:r w:rsidRPr="0038520C">
        <w:rPr>
          <w:rFonts w:ascii="仿宋_GB2312" w:eastAsia="仿宋_GB2312" w:hAnsi="仿宋" w:cs="仿宋" w:hint="eastAsia"/>
          <w:color w:val="000000" w:themeColor="text1"/>
          <w:sz w:val="32"/>
          <w:szCs w:val="32"/>
        </w:rPr>
        <w:t xml:space="preserve">      </w:t>
      </w:r>
    </w:p>
    <w:p w:rsidR="0038520C" w:rsidRDefault="0038520C" w:rsidP="0038520C">
      <w:pPr>
        <w:pStyle w:val="a5"/>
        <w:widowControl/>
        <w:snapToGrid w:val="0"/>
        <w:spacing w:line="520" w:lineRule="exact"/>
        <w:jc w:val="both"/>
        <w:rPr>
          <w:rFonts w:ascii="仿宋_GB2312" w:eastAsia="仿宋_GB2312" w:hAnsi="仿宋" w:cs="仿宋"/>
          <w:color w:val="000000" w:themeColor="text1"/>
          <w:sz w:val="32"/>
          <w:szCs w:val="32"/>
        </w:rPr>
      </w:pPr>
    </w:p>
    <w:p w:rsidR="0038520C" w:rsidRDefault="0038520C" w:rsidP="0038520C">
      <w:pPr>
        <w:pStyle w:val="a5"/>
        <w:widowControl/>
        <w:snapToGrid w:val="0"/>
        <w:spacing w:line="520" w:lineRule="exact"/>
        <w:ind w:firstLineChars="450" w:firstLine="1440"/>
        <w:jc w:val="center"/>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 xml:space="preserve">        </w:t>
      </w:r>
      <w:r w:rsidR="006D61D6" w:rsidRPr="0038520C">
        <w:rPr>
          <w:rFonts w:ascii="仿宋_GB2312" w:eastAsia="仿宋_GB2312" w:hAnsi="仿宋" w:cs="仿宋" w:hint="eastAsia"/>
          <w:color w:val="000000" w:themeColor="text1"/>
          <w:sz w:val="32"/>
          <w:szCs w:val="32"/>
        </w:rPr>
        <w:t>委托人：</w:t>
      </w:r>
      <w:r w:rsidR="006D61D6" w:rsidRPr="0038520C">
        <w:rPr>
          <w:rFonts w:ascii="仿宋_GB2312" w:eastAsia="仿宋_GB2312" w:hAnsi="仿宋" w:cs="仿宋" w:hint="eastAsia"/>
          <w:color w:val="000000" w:themeColor="text1"/>
          <w:sz w:val="32"/>
          <w:szCs w:val="32"/>
          <w:u w:val="single"/>
        </w:rPr>
        <w:t xml:space="preserve">      </w:t>
      </w:r>
      <w:r w:rsidR="006D61D6" w:rsidRPr="0038520C">
        <w:rPr>
          <w:rFonts w:ascii="仿宋_GB2312" w:eastAsia="仿宋_GB2312" w:hAnsi="仿宋" w:cs="仿宋" w:hint="eastAsia"/>
          <w:color w:val="000000" w:themeColor="text1"/>
          <w:sz w:val="32"/>
          <w:szCs w:val="32"/>
        </w:rPr>
        <w:t>(签名并按指印</w:t>
      </w:r>
      <w:r>
        <w:rPr>
          <w:rFonts w:ascii="仿宋_GB2312" w:eastAsia="仿宋_GB2312" w:hAnsi="仿宋" w:cs="仿宋" w:hint="eastAsia"/>
          <w:color w:val="000000" w:themeColor="text1"/>
          <w:sz w:val="32"/>
          <w:szCs w:val="32"/>
        </w:rPr>
        <w:t>)</w:t>
      </w:r>
    </w:p>
    <w:p w:rsidR="006D61D6" w:rsidRPr="0038520C" w:rsidRDefault="00961FBB" w:rsidP="0038520C">
      <w:pPr>
        <w:pStyle w:val="a5"/>
        <w:widowControl/>
        <w:snapToGrid w:val="0"/>
        <w:spacing w:line="520" w:lineRule="exact"/>
        <w:ind w:firstLineChars="450" w:firstLine="1440"/>
        <w:jc w:val="center"/>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 xml:space="preserve">    </w:t>
      </w:r>
      <w:r w:rsidR="006D61D6" w:rsidRPr="0038520C">
        <w:rPr>
          <w:rFonts w:ascii="仿宋_GB2312" w:eastAsia="仿宋_GB2312" w:hAnsi="仿宋" w:cs="仿宋" w:hint="eastAsia"/>
          <w:color w:val="000000" w:themeColor="text1"/>
          <w:sz w:val="32"/>
          <w:szCs w:val="32"/>
        </w:rPr>
        <w:t>日期：</w:t>
      </w:r>
      <w:r w:rsidR="006D61D6" w:rsidRPr="0038520C">
        <w:rPr>
          <w:rFonts w:ascii="仿宋_GB2312" w:eastAsia="仿宋_GB2312" w:hAnsi="仿宋" w:cs="仿宋" w:hint="eastAsia"/>
          <w:color w:val="000000" w:themeColor="text1"/>
          <w:sz w:val="32"/>
          <w:szCs w:val="32"/>
          <w:u w:val="single"/>
        </w:rPr>
        <w:t xml:space="preserve">    </w:t>
      </w:r>
      <w:r w:rsidR="006D61D6" w:rsidRPr="0038520C">
        <w:rPr>
          <w:rFonts w:ascii="仿宋_GB2312" w:eastAsia="仿宋_GB2312" w:hAnsi="仿宋" w:cs="仿宋" w:hint="eastAsia"/>
          <w:color w:val="000000" w:themeColor="text1"/>
          <w:sz w:val="32"/>
          <w:szCs w:val="32"/>
        </w:rPr>
        <w:t>年</w:t>
      </w:r>
      <w:r w:rsidR="006D61D6" w:rsidRPr="0038520C">
        <w:rPr>
          <w:rFonts w:ascii="仿宋_GB2312" w:eastAsia="仿宋_GB2312" w:hAnsi="仿宋" w:cs="仿宋" w:hint="eastAsia"/>
          <w:color w:val="000000" w:themeColor="text1"/>
          <w:sz w:val="32"/>
          <w:szCs w:val="32"/>
          <w:u w:val="single"/>
        </w:rPr>
        <w:t xml:space="preserve">  </w:t>
      </w:r>
      <w:r w:rsidR="006D61D6" w:rsidRPr="0038520C">
        <w:rPr>
          <w:rFonts w:ascii="仿宋_GB2312" w:eastAsia="仿宋_GB2312" w:hAnsi="仿宋" w:cs="仿宋" w:hint="eastAsia"/>
          <w:color w:val="000000" w:themeColor="text1"/>
          <w:sz w:val="32"/>
          <w:szCs w:val="32"/>
        </w:rPr>
        <w:t>月</w:t>
      </w:r>
      <w:r w:rsidR="006D61D6" w:rsidRPr="0038520C">
        <w:rPr>
          <w:rFonts w:ascii="仿宋_GB2312" w:eastAsia="仿宋_GB2312" w:hAnsi="仿宋" w:cs="仿宋" w:hint="eastAsia"/>
          <w:color w:val="000000" w:themeColor="text1"/>
          <w:sz w:val="32"/>
          <w:szCs w:val="32"/>
          <w:u w:val="single"/>
        </w:rPr>
        <w:t xml:space="preserve">  </w:t>
      </w:r>
      <w:r w:rsidR="006D61D6" w:rsidRPr="0038520C">
        <w:rPr>
          <w:rFonts w:ascii="仿宋_GB2312" w:eastAsia="仿宋_GB2312" w:hAnsi="仿宋" w:cs="仿宋" w:hint="eastAsia"/>
          <w:color w:val="000000" w:themeColor="text1"/>
          <w:sz w:val="32"/>
          <w:szCs w:val="32"/>
        </w:rPr>
        <w:t>日</w:t>
      </w:r>
    </w:p>
    <w:p w:rsidR="00ED4903" w:rsidRPr="0038520C" w:rsidRDefault="00ED4903" w:rsidP="0038520C">
      <w:pPr>
        <w:jc w:val="center"/>
        <w:rPr>
          <w:rFonts w:ascii="仿宋_GB2312" w:eastAsia="仿宋_GB2312"/>
          <w:lang w:eastAsia="zh-CN"/>
        </w:rPr>
      </w:pPr>
    </w:p>
    <w:sectPr w:rsidR="00ED4903" w:rsidRPr="0038520C" w:rsidSect="00622D70">
      <w:pgSz w:w="11906" w:h="16838"/>
      <w:pgMar w:top="1440" w:right="1841" w:bottom="1440" w:left="170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F01" w:rsidRDefault="001C1F01" w:rsidP="006D61D6">
      <w:r>
        <w:separator/>
      </w:r>
    </w:p>
  </w:endnote>
  <w:endnote w:type="continuationSeparator" w:id="0">
    <w:p w:rsidR="001C1F01" w:rsidRDefault="001C1F01" w:rsidP="006D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简标宋">
    <w:altName w:val="微软雅黑"/>
    <w:panose1 w:val="00000000000000000000"/>
    <w:charset w:val="86"/>
    <w:family w:val="auto"/>
    <w:pitch w:val="variable"/>
    <w:sig w:usb0="00000001" w:usb1="080E0000" w:usb2="00000010" w:usb3="00000000" w:csb0="00040000" w:csb1="00000000"/>
  </w:font>
  <w:font w:name="等线">
    <w:altName w:val="DengXian"/>
    <w:charset w:val="86"/>
    <w:family w:val="auto"/>
    <w:pitch w:val="variable"/>
    <w:sig w:usb0="A00002BF" w:usb1="38CF7CFA" w:usb2="00000016" w:usb3="00000000" w:csb0="0004000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F01" w:rsidRDefault="001C1F01" w:rsidP="006D61D6">
      <w:r>
        <w:separator/>
      </w:r>
    </w:p>
  </w:footnote>
  <w:footnote w:type="continuationSeparator" w:id="0">
    <w:p w:rsidR="001C1F01" w:rsidRDefault="001C1F01" w:rsidP="006D6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5177B"/>
    <w:multiLevelType w:val="hybridMultilevel"/>
    <w:tmpl w:val="0EEE3AA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FF9"/>
    <w:rsid w:val="0002342C"/>
    <w:rsid w:val="0004775B"/>
    <w:rsid w:val="000529D3"/>
    <w:rsid w:val="00082D10"/>
    <w:rsid w:val="00086796"/>
    <w:rsid w:val="000D7B26"/>
    <w:rsid w:val="00180E1C"/>
    <w:rsid w:val="001B2BDB"/>
    <w:rsid w:val="001C1F01"/>
    <w:rsid w:val="00250C99"/>
    <w:rsid w:val="00266EF4"/>
    <w:rsid w:val="00271B83"/>
    <w:rsid w:val="00297013"/>
    <w:rsid w:val="002E7EFE"/>
    <w:rsid w:val="00300419"/>
    <w:rsid w:val="00352933"/>
    <w:rsid w:val="00371EE5"/>
    <w:rsid w:val="0038520C"/>
    <w:rsid w:val="003E0FAC"/>
    <w:rsid w:val="00421FF9"/>
    <w:rsid w:val="0042340B"/>
    <w:rsid w:val="00476956"/>
    <w:rsid w:val="00486BA2"/>
    <w:rsid w:val="004F5BB7"/>
    <w:rsid w:val="00516B8D"/>
    <w:rsid w:val="005C1FEA"/>
    <w:rsid w:val="005F4E83"/>
    <w:rsid w:val="00622D70"/>
    <w:rsid w:val="006D61D6"/>
    <w:rsid w:val="006E5EED"/>
    <w:rsid w:val="00705244"/>
    <w:rsid w:val="007B0587"/>
    <w:rsid w:val="008827BC"/>
    <w:rsid w:val="008B5CBD"/>
    <w:rsid w:val="00961FBB"/>
    <w:rsid w:val="00987DA2"/>
    <w:rsid w:val="009B7F6E"/>
    <w:rsid w:val="00A432C5"/>
    <w:rsid w:val="00A46072"/>
    <w:rsid w:val="00A75B51"/>
    <w:rsid w:val="00AA379E"/>
    <w:rsid w:val="00AB404E"/>
    <w:rsid w:val="00B80649"/>
    <w:rsid w:val="00BC6D93"/>
    <w:rsid w:val="00BD3776"/>
    <w:rsid w:val="00BE264C"/>
    <w:rsid w:val="00BF2007"/>
    <w:rsid w:val="00C872F3"/>
    <w:rsid w:val="00CF29BC"/>
    <w:rsid w:val="00CF77AE"/>
    <w:rsid w:val="00D0231D"/>
    <w:rsid w:val="00D1779E"/>
    <w:rsid w:val="00D90AFE"/>
    <w:rsid w:val="00D97E95"/>
    <w:rsid w:val="00E41B48"/>
    <w:rsid w:val="00E8316C"/>
    <w:rsid w:val="00EA0D8E"/>
    <w:rsid w:val="00ED4903"/>
    <w:rsid w:val="00F10204"/>
    <w:rsid w:val="00F269B3"/>
    <w:rsid w:val="00F83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1D6"/>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61D6"/>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lang w:eastAsia="zh-CN" w:bidi="ar-SA"/>
    </w:rPr>
  </w:style>
  <w:style w:type="character" w:customStyle="1" w:styleId="Char">
    <w:name w:val="页眉 Char"/>
    <w:basedOn w:val="a0"/>
    <w:link w:val="a3"/>
    <w:uiPriority w:val="99"/>
    <w:rsid w:val="006D61D6"/>
    <w:rPr>
      <w:sz w:val="18"/>
      <w:szCs w:val="18"/>
    </w:rPr>
  </w:style>
  <w:style w:type="paragraph" w:styleId="a4">
    <w:name w:val="footer"/>
    <w:basedOn w:val="a"/>
    <w:link w:val="Char0"/>
    <w:uiPriority w:val="99"/>
    <w:unhideWhenUsed/>
    <w:rsid w:val="006D61D6"/>
    <w:pPr>
      <w:tabs>
        <w:tab w:val="center" w:pos="4153"/>
        <w:tab w:val="right" w:pos="8306"/>
      </w:tabs>
      <w:snapToGrid w:val="0"/>
    </w:pPr>
    <w:rPr>
      <w:rFonts w:asciiTheme="minorHAnsi" w:eastAsiaTheme="minorEastAsia" w:hAnsiTheme="minorHAnsi" w:cstheme="minorBidi"/>
      <w:color w:val="auto"/>
      <w:kern w:val="2"/>
      <w:sz w:val="18"/>
      <w:szCs w:val="18"/>
      <w:lang w:eastAsia="zh-CN" w:bidi="ar-SA"/>
    </w:rPr>
  </w:style>
  <w:style w:type="character" w:customStyle="1" w:styleId="Char0">
    <w:name w:val="页脚 Char"/>
    <w:basedOn w:val="a0"/>
    <w:link w:val="a4"/>
    <w:uiPriority w:val="99"/>
    <w:rsid w:val="006D61D6"/>
    <w:rPr>
      <w:sz w:val="18"/>
      <w:szCs w:val="18"/>
    </w:rPr>
  </w:style>
  <w:style w:type="character" w:customStyle="1" w:styleId="Bodytext1">
    <w:name w:val="Body text|1_"/>
    <w:basedOn w:val="a0"/>
    <w:link w:val="Bodytext10"/>
    <w:qFormat/>
    <w:rsid w:val="006D61D6"/>
    <w:rPr>
      <w:rFonts w:ascii="宋体" w:eastAsia="宋体" w:hAnsi="宋体" w:cs="宋体"/>
      <w:sz w:val="19"/>
      <w:szCs w:val="19"/>
      <w:lang w:val="zh-CN" w:bidi="zh-CN"/>
    </w:rPr>
  </w:style>
  <w:style w:type="paragraph" w:customStyle="1" w:styleId="Bodytext10">
    <w:name w:val="Body text|1"/>
    <w:basedOn w:val="a"/>
    <w:link w:val="Bodytext1"/>
    <w:rsid w:val="006D61D6"/>
    <w:pPr>
      <w:spacing w:line="398" w:lineRule="auto"/>
      <w:ind w:firstLine="400"/>
    </w:pPr>
    <w:rPr>
      <w:rFonts w:ascii="宋体" w:eastAsia="宋体" w:hAnsi="宋体" w:cs="宋体"/>
      <w:color w:val="auto"/>
      <w:kern w:val="2"/>
      <w:sz w:val="19"/>
      <w:szCs w:val="19"/>
      <w:lang w:val="zh-CN" w:eastAsia="zh-CN" w:bidi="zh-CN"/>
    </w:rPr>
  </w:style>
  <w:style w:type="character" w:customStyle="1" w:styleId="Bodytext2">
    <w:name w:val="Body text|2_"/>
    <w:basedOn w:val="a0"/>
    <w:link w:val="Bodytext20"/>
    <w:rsid w:val="006D61D6"/>
  </w:style>
  <w:style w:type="paragraph" w:customStyle="1" w:styleId="Bodytext20">
    <w:name w:val="Body text|2"/>
    <w:basedOn w:val="a"/>
    <w:link w:val="Bodytext2"/>
    <w:qFormat/>
    <w:rsid w:val="006D61D6"/>
    <w:pPr>
      <w:spacing w:after="390" w:line="300" w:lineRule="auto"/>
      <w:ind w:left="1520"/>
    </w:pPr>
    <w:rPr>
      <w:rFonts w:asciiTheme="minorHAnsi" w:eastAsiaTheme="minorEastAsia" w:hAnsiTheme="minorHAnsi" w:cstheme="minorBidi"/>
      <w:color w:val="auto"/>
      <w:kern w:val="2"/>
      <w:sz w:val="21"/>
      <w:szCs w:val="22"/>
      <w:lang w:eastAsia="zh-CN" w:bidi="ar-SA"/>
    </w:rPr>
  </w:style>
  <w:style w:type="paragraph" w:styleId="a5">
    <w:name w:val="Normal (Web)"/>
    <w:basedOn w:val="a"/>
    <w:qFormat/>
    <w:rsid w:val="006D61D6"/>
    <w:rPr>
      <w:rFonts w:ascii="Calibri" w:eastAsia="宋体" w:hAnsi="Calibri"/>
      <w:color w:val="auto"/>
      <w:lang w:eastAsia="zh-CN" w:bidi="ar-SA"/>
    </w:rPr>
  </w:style>
  <w:style w:type="paragraph" w:styleId="a6">
    <w:name w:val="Balloon Text"/>
    <w:basedOn w:val="a"/>
    <w:link w:val="Char1"/>
    <w:uiPriority w:val="99"/>
    <w:semiHidden/>
    <w:unhideWhenUsed/>
    <w:rsid w:val="00086796"/>
    <w:rPr>
      <w:sz w:val="18"/>
      <w:szCs w:val="18"/>
    </w:rPr>
  </w:style>
  <w:style w:type="character" w:customStyle="1" w:styleId="Char1">
    <w:name w:val="批注框文本 Char"/>
    <w:basedOn w:val="a0"/>
    <w:link w:val="a6"/>
    <w:uiPriority w:val="99"/>
    <w:semiHidden/>
    <w:rsid w:val="00086796"/>
    <w:rPr>
      <w:rFonts w:ascii="Times New Roman" w:eastAsia="Times New Roman" w:hAnsi="Times New Roman" w:cs="Times New Roman"/>
      <w:color w:val="000000"/>
      <w:kern w:val="0"/>
      <w:sz w:val="18"/>
      <w:szCs w:val="18"/>
      <w:lang w:eastAsia="en-US" w:bidi="en-US"/>
    </w:rPr>
  </w:style>
  <w:style w:type="table" w:styleId="a7">
    <w:name w:val="Table Grid"/>
    <w:basedOn w:val="a1"/>
    <w:qFormat/>
    <w:rsid w:val="00266E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1D6"/>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61D6"/>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lang w:eastAsia="zh-CN" w:bidi="ar-SA"/>
    </w:rPr>
  </w:style>
  <w:style w:type="character" w:customStyle="1" w:styleId="Char">
    <w:name w:val="页眉 Char"/>
    <w:basedOn w:val="a0"/>
    <w:link w:val="a3"/>
    <w:uiPriority w:val="99"/>
    <w:rsid w:val="006D61D6"/>
    <w:rPr>
      <w:sz w:val="18"/>
      <w:szCs w:val="18"/>
    </w:rPr>
  </w:style>
  <w:style w:type="paragraph" w:styleId="a4">
    <w:name w:val="footer"/>
    <w:basedOn w:val="a"/>
    <w:link w:val="Char0"/>
    <w:uiPriority w:val="99"/>
    <w:unhideWhenUsed/>
    <w:rsid w:val="006D61D6"/>
    <w:pPr>
      <w:tabs>
        <w:tab w:val="center" w:pos="4153"/>
        <w:tab w:val="right" w:pos="8306"/>
      </w:tabs>
      <w:snapToGrid w:val="0"/>
    </w:pPr>
    <w:rPr>
      <w:rFonts w:asciiTheme="minorHAnsi" w:eastAsiaTheme="minorEastAsia" w:hAnsiTheme="minorHAnsi" w:cstheme="minorBidi"/>
      <w:color w:val="auto"/>
      <w:kern w:val="2"/>
      <w:sz w:val="18"/>
      <w:szCs w:val="18"/>
      <w:lang w:eastAsia="zh-CN" w:bidi="ar-SA"/>
    </w:rPr>
  </w:style>
  <w:style w:type="character" w:customStyle="1" w:styleId="Char0">
    <w:name w:val="页脚 Char"/>
    <w:basedOn w:val="a0"/>
    <w:link w:val="a4"/>
    <w:uiPriority w:val="99"/>
    <w:rsid w:val="006D61D6"/>
    <w:rPr>
      <w:sz w:val="18"/>
      <w:szCs w:val="18"/>
    </w:rPr>
  </w:style>
  <w:style w:type="character" w:customStyle="1" w:styleId="Bodytext1">
    <w:name w:val="Body text|1_"/>
    <w:basedOn w:val="a0"/>
    <w:link w:val="Bodytext10"/>
    <w:qFormat/>
    <w:rsid w:val="006D61D6"/>
    <w:rPr>
      <w:rFonts w:ascii="宋体" w:eastAsia="宋体" w:hAnsi="宋体" w:cs="宋体"/>
      <w:sz w:val="19"/>
      <w:szCs w:val="19"/>
      <w:lang w:val="zh-CN" w:bidi="zh-CN"/>
    </w:rPr>
  </w:style>
  <w:style w:type="paragraph" w:customStyle="1" w:styleId="Bodytext10">
    <w:name w:val="Body text|1"/>
    <w:basedOn w:val="a"/>
    <w:link w:val="Bodytext1"/>
    <w:rsid w:val="006D61D6"/>
    <w:pPr>
      <w:spacing w:line="398" w:lineRule="auto"/>
      <w:ind w:firstLine="400"/>
    </w:pPr>
    <w:rPr>
      <w:rFonts w:ascii="宋体" w:eastAsia="宋体" w:hAnsi="宋体" w:cs="宋体"/>
      <w:color w:val="auto"/>
      <w:kern w:val="2"/>
      <w:sz w:val="19"/>
      <w:szCs w:val="19"/>
      <w:lang w:val="zh-CN" w:eastAsia="zh-CN" w:bidi="zh-CN"/>
    </w:rPr>
  </w:style>
  <w:style w:type="character" w:customStyle="1" w:styleId="Bodytext2">
    <w:name w:val="Body text|2_"/>
    <w:basedOn w:val="a0"/>
    <w:link w:val="Bodytext20"/>
    <w:rsid w:val="006D61D6"/>
  </w:style>
  <w:style w:type="paragraph" w:customStyle="1" w:styleId="Bodytext20">
    <w:name w:val="Body text|2"/>
    <w:basedOn w:val="a"/>
    <w:link w:val="Bodytext2"/>
    <w:qFormat/>
    <w:rsid w:val="006D61D6"/>
    <w:pPr>
      <w:spacing w:after="390" w:line="300" w:lineRule="auto"/>
      <w:ind w:left="1520"/>
    </w:pPr>
    <w:rPr>
      <w:rFonts w:asciiTheme="minorHAnsi" w:eastAsiaTheme="minorEastAsia" w:hAnsiTheme="minorHAnsi" w:cstheme="minorBidi"/>
      <w:color w:val="auto"/>
      <w:kern w:val="2"/>
      <w:sz w:val="21"/>
      <w:szCs w:val="22"/>
      <w:lang w:eastAsia="zh-CN" w:bidi="ar-SA"/>
    </w:rPr>
  </w:style>
  <w:style w:type="paragraph" w:styleId="a5">
    <w:name w:val="Normal (Web)"/>
    <w:basedOn w:val="a"/>
    <w:qFormat/>
    <w:rsid w:val="006D61D6"/>
    <w:rPr>
      <w:rFonts w:ascii="Calibri" w:eastAsia="宋体" w:hAnsi="Calibri"/>
      <w:color w:val="auto"/>
      <w:lang w:eastAsia="zh-CN" w:bidi="ar-SA"/>
    </w:rPr>
  </w:style>
  <w:style w:type="paragraph" w:styleId="a6">
    <w:name w:val="Balloon Text"/>
    <w:basedOn w:val="a"/>
    <w:link w:val="Char1"/>
    <w:uiPriority w:val="99"/>
    <w:semiHidden/>
    <w:unhideWhenUsed/>
    <w:rsid w:val="00086796"/>
    <w:rPr>
      <w:sz w:val="18"/>
      <w:szCs w:val="18"/>
    </w:rPr>
  </w:style>
  <w:style w:type="character" w:customStyle="1" w:styleId="Char1">
    <w:name w:val="批注框文本 Char"/>
    <w:basedOn w:val="a0"/>
    <w:link w:val="a6"/>
    <w:uiPriority w:val="99"/>
    <w:semiHidden/>
    <w:rsid w:val="00086796"/>
    <w:rPr>
      <w:rFonts w:ascii="Times New Roman" w:eastAsia="Times New Roman" w:hAnsi="Times New Roman" w:cs="Times New Roman"/>
      <w:color w:val="000000"/>
      <w:kern w:val="0"/>
      <w:sz w:val="18"/>
      <w:szCs w:val="18"/>
      <w:lang w:eastAsia="en-US" w:bidi="en-US"/>
    </w:rPr>
  </w:style>
  <w:style w:type="table" w:styleId="a7">
    <w:name w:val="Table Grid"/>
    <w:basedOn w:val="a1"/>
    <w:qFormat/>
    <w:rsid w:val="00266E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8DADB-730B-43C4-ABB9-7A747AA74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7</Pages>
  <Words>399</Words>
  <Characters>2280</Characters>
  <Application>Microsoft Office Word</Application>
  <DocSecurity>0</DocSecurity>
  <Lines>19</Lines>
  <Paragraphs>5</Paragraphs>
  <ScaleCrop>false</ScaleCrop>
  <Company>微软中国</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24</cp:revision>
  <cp:lastPrinted>2019-09-06T02:36:00Z</cp:lastPrinted>
  <dcterms:created xsi:type="dcterms:W3CDTF">2019-08-05T07:33:00Z</dcterms:created>
  <dcterms:modified xsi:type="dcterms:W3CDTF">2019-09-06T04:20:00Z</dcterms:modified>
</cp:coreProperties>
</file>