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A0B" w:rsidRDefault="00EE6885">
      <w:pPr>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附件1</w:t>
      </w:r>
    </w:p>
    <w:p w:rsidR="005F5A0B" w:rsidRDefault="005F5A0B">
      <w:pPr>
        <w:jc w:val="center"/>
        <w:rPr>
          <w:rFonts w:ascii="方正小标宋简体" w:eastAsia="方正小标宋简体"/>
          <w:sz w:val="44"/>
          <w:szCs w:val="44"/>
        </w:rPr>
      </w:pPr>
    </w:p>
    <w:p w:rsidR="005F5A0B" w:rsidRDefault="005F5A0B">
      <w:pPr>
        <w:jc w:val="center"/>
        <w:rPr>
          <w:rFonts w:ascii="方正小标宋简体" w:eastAsia="方正小标宋简体"/>
          <w:sz w:val="44"/>
          <w:szCs w:val="44"/>
        </w:rPr>
      </w:pPr>
    </w:p>
    <w:p w:rsidR="005F5A0B" w:rsidRDefault="005F5A0B">
      <w:pPr>
        <w:jc w:val="center"/>
        <w:rPr>
          <w:rFonts w:ascii="方正小标宋简体" w:eastAsia="方正小标宋简体"/>
          <w:sz w:val="44"/>
          <w:szCs w:val="44"/>
        </w:rPr>
      </w:pPr>
    </w:p>
    <w:p w:rsidR="005F5A0B" w:rsidRDefault="00EE6885">
      <w:pPr>
        <w:ind w:firstLineChars="150" w:firstLine="660"/>
        <w:jc w:val="center"/>
        <w:rPr>
          <w:rFonts w:ascii="方正小标宋简体" w:eastAsia="方正小标宋简体"/>
          <w:sz w:val="44"/>
          <w:szCs w:val="44"/>
        </w:rPr>
      </w:pPr>
      <w:r>
        <w:rPr>
          <w:rFonts w:ascii="方正小标宋简体" w:eastAsia="方正小标宋简体" w:hint="eastAsia"/>
          <w:sz w:val="44"/>
          <w:szCs w:val="44"/>
        </w:rPr>
        <w:t>预算单位部门预算公开模板</w:t>
      </w:r>
    </w:p>
    <w:p w:rsidR="005F5A0B" w:rsidRDefault="005F5A0B">
      <w:pPr>
        <w:ind w:left="420"/>
        <w:jc w:val="center"/>
        <w:rPr>
          <w:rFonts w:ascii="方正小标宋简体" w:eastAsia="方正小标宋简体"/>
          <w:sz w:val="44"/>
          <w:szCs w:val="44"/>
        </w:rPr>
      </w:pPr>
    </w:p>
    <w:p w:rsidR="005F5A0B" w:rsidRDefault="005F5A0B">
      <w:pPr>
        <w:ind w:left="420"/>
        <w:jc w:val="center"/>
        <w:rPr>
          <w:rFonts w:ascii="方正小标宋简体" w:eastAsia="方正小标宋简体"/>
          <w:sz w:val="44"/>
          <w:szCs w:val="44"/>
        </w:rPr>
      </w:pPr>
    </w:p>
    <w:p w:rsidR="005F5A0B" w:rsidRDefault="005F5A0B">
      <w:pPr>
        <w:ind w:left="420"/>
        <w:jc w:val="center"/>
        <w:rPr>
          <w:rFonts w:ascii="方正小标宋简体" w:eastAsia="方正小标宋简体"/>
          <w:sz w:val="44"/>
          <w:szCs w:val="44"/>
        </w:rPr>
      </w:pPr>
    </w:p>
    <w:p w:rsidR="005F5A0B" w:rsidRDefault="005F5A0B">
      <w:pPr>
        <w:ind w:left="420"/>
        <w:jc w:val="center"/>
        <w:rPr>
          <w:rFonts w:ascii="方正小标宋简体" w:eastAsia="方正小标宋简体"/>
          <w:sz w:val="44"/>
          <w:szCs w:val="44"/>
        </w:rPr>
      </w:pPr>
    </w:p>
    <w:p w:rsidR="005F5A0B" w:rsidRDefault="005F5A0B">
      <w:pPr>
        <w:ind w:left="420"/>
        <w:jc w:val="center"/>
        <w:rPr>
          <w:rFonts w:ascii="方正小标宋简体" w:eastAsia="方正小标宋简体"/>
          <w:sz w:val="44"/>
          <w:szCs w:val="44"/>
        </w:rPr>
      </w:pPr>
    </w:p>
    <w:p w:rsidR="005F5A0B" w:rsidRDefault="005F5A0B">
      <w:pPr>
        <w:ind w:left="420"/>
        <w:jc w:val="center"/>
        <w:rPr>
          <w:rFonts w:ascii="方正小标宋简体" w:eastAsia="方正小标宋简体"/>
          <w:sz w:val="44"/>
          <w:szCs w:val="44"/>
        </w:rPr>
      </w:pPr>
    </w:p>
    <w:p w:rsidR="005F5A0B" w:rsidRDefault="005F5A0B">
      <w:pPr>
        <w:ind w:left="420"/>
        <w:jc w:val="center"/>
        <w:rPr>
          <w:rFonts w:ascii="方正小标宋简体" w:eastAsia="方正小标宋简体"/>
          <w:sz w:val="44"/>
          <w:szCs w:val="44"/>
        </w:rPr>
      </w:pPr>
    </w:p>
    <w:p w:rsidR="005F5A0B" w:rsidRDefault="005F5A0B">
      <w:pPr>
        <w:ind w:left="420"/>
        <w:jc w:val="center"/>
        <w:rPr>
          <w:rFonts w:ascii="方正小标宋简体" w:eastAsia="方正小标宋简体"/>
          <w:sz w:val="44"/>
          <w:szCs w:val="44"/>
        </w:rPr>
      </w:pPr>
    </w:p>
    <w:p w:rsidR="005F5A0B" w:rsidRDefault="005F5A0B">
      <w:pPr>
        <w:ind w:left="420"/>
        <w:jc w:val="center"/>
        <w:rPr>
          <w:rFonts w:ascii="方正小标宋简体" w:eastAsia="方正小标宋简体"/>
          <w:sz w:val="44"/>
          <w:szCs w:val="44"/>
        </w:rPr>
      </w:pPr>
    </w:p>
    <w:p w:rsidR="005F5A0B" w:rsidRDefault="005F5A0B">
      <w:pPr>
        <w:ind w:left="420"/>
        <w:jc w:val="center"/>
        <w:rPr>
          <w:rFonts w:ascii="方正小标宋简体" w:eastAsia="方正小标宋简体"/>
          <w:sz w:val="44"/>
          <w:szCs w:val="44"/>
        </w:rPr>
      </w:pPr>
    </w:p>
    <w:p w:rsidR="005F5A0B" w:rsidRDefault="005F5A0B">
      <w:pPr>
        <w:jc w:val="center"/>
        <w:rPr>
          <w:rFonts w:ascii="方正小标宋简体" w:eastAsia="方正小标宋简体" w:hAnsi="方正小标宋简体" w:cs="方正小标宋简体"/>
          <w:sz w:val="84"/>
          <w:szCs w:val="84"/>
        </w:rPr>
      </w:pPr>
    </w:p>
    <w:p w:rsidR="005F5A0B" w:rsidRDefault="005F5A0B">
      <w:pPr>
        <w:jc w:val="center"/>
        <w:rPr>
          <w:rFonts w:ascii="方正小标宋简体" w:eastAsia="方正小标宋简体" w:hAnsi="方正小标宋简体" w:cs="方正小标宋简体"/>
          <w:sz w:val="84"/>
          <w:szCs w:val="84"/>
        </w:rPr>
      </w:pPr>
    </w:p>
    <w:p w:rsidR="005F5A0B" w:rsidRDefault="00927D73">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2018</w:t>
      </w:r>
      <w:r w:rsidR="00EE6885">
        <w:rPr>
          <w:rFonts w:ascii="方正小标宋简体" w:eastAsia="方正小标宋简体" w:hAnsi="方正小标宋简体" w:cs="方正小标宋简体" w:hint="eastAsia"/>
          <w:sz w:val="84"/>
          <w:szCs w:val="84"/>
        </w:rPr>
        <w:t>年</w:t>
      </w:r>
    </w:p>
    <w:p w:rsidR="005F5A0B" w:rsidRDefault="00097D6D">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中山市港口理工学校</w:t>
      </w:r>
      <w:r w:rsidR="00EE6885">
        <w:rPr>
          <w:rFonts w:ascii="方正小标宋简体" w:eastAsia="方正小标宋简体" w:hAnsi="方正小标宋简体" w:cs="方正小标宋简体" w:hint="eastAsia"/>
          <w:sz w:val="84"/>
          <w:szCs w:val="84"/>
        </w:rPr>
        <w:t>部门预算</w:t>
      </w:r>
    </w:p>
    <w:p w:rsidR="005F5A0B" w:rsidRDefault="005F5A0B">
      <w:pPr>
        <w:jc w:val="center"/>
        <w:rPr>
          <w:rFonts w:ascii="方正小标宋简体" w:eastAsia="方正小标宋简体" w:hAnsi="方正小标宋简体" w:cs="方正小标宋简体"/>
          <w:sz w:val="84"/>
          <w:szCs w:val="84"/>
        </w:rPr>
      </w:pPr>
    </w:p>
    <w:p w:rsidR="005F5A0B" w:rsidRDefault="005F5A0B">
      <w:pPr>
        <w:jc w:val="center"/>
        <w:rPr>
          <w:rFonts w:ascii="方正小标宋简体" w:eastAsia="方正小标宋简体" w:hAnsi="方正小标宋简体" w:cs="方正小标宋简体"/>
          <w:sz w:val="84"/>
          <w:szCs w:val="84"/>
        </w:rPr>
      </w:pPr>
    </w:p>
    <w:p w:rsidR="005F5A0B" w:rsidRDefault="00EE6885">
      <w:pPr>
        <w:jc w:val="center"/>
        <w:rPr>
          <w:rFonts w:ascii="黑体" w:eastAsia="黑体" w:hAnsi="黑体"/>
          <w:sz w:val="44"/>
          <w:szCs w:val="44"/>
        </w:rPr>
      </w:pPr>
      <w:r>
        <w:rPr>
          <w:rFonts w:ascii="方正小标宋简体" w:eastAsia="方正小标宋简体" w:hAnsi="方正小标宋简体" w:cs="方正小标宋简体" w:hint="eastAsia"/>
          <w:sz w:val="84"/>
          <w:szCs w:val="84"/>
        </w:rPr>
        <w:br w:type="page"/>
      </w:r>
    </w:p>
    <w:p w:rsidR="005F5A0B" w:rsidRDefault="00EE688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5F5A0B" w:rsidRDefault="005F5A0B">
      <w:pPr>
        <w:jc w:val="center"/>
        <w:rPr>
          <w:rFonts w:ascii="黑体" w:eastAsia="黑体" w:hAnsi="黑体"/>
          <w:sz w:val="44"/>
          <w:szCs w:val="44"/>
        </w:rPr>
      </w:pPr>
    </w:p>
    <w:p w:rsidR="005F5A0B" w:rsidRDefault="00EE6885">
      <w:pPr>
        <w:ind w:firstLineChars="200" w:firstLine="640"/>
        <w:rPr>
          <w:rFonts w:ascii="黑体" w:eastAsia="黑体" w:hAnsi="黑体"/>
          <w:sz w:val="32"/>
          <w:szCs w:val="32"/>
        </w:rPr>
      </w:pPr>
      <w:r>
        <w:rPr>
          <w:rFonts w:ascii="黑体" w:eastAsia="黑体" w:hAnsi="黑体" w:hint="eastAsia"/>
          <w:sz w:val="32"/>
          <w:szCs w:val="32"/>
        </w:rPr>
        <w:t>第一部分</w:t>
      </w:r>
      <w:r w:rsidR="00097D6D">
        <w:rPr>
          <w:rFonts w:ascii="黑体" w:eastAsia="黑体" w:hAnsi="黑体" w:hint="eastAsia"/>
          <w:sz w:val="32"/>
          <w:szCs w:val="32"/>
        </w:rPr>
        <w:t>中山市港口理工学校</w:t>
      </w:r>
      <w:r>
        <w:rPr>
          <w:rFonts w:ascii="黑体" w:eastAsia="黑体" w:hAnsi="黑体" w:hint="eastAsia"/>
          <w:sz w:val="32"/>
          <w:szCs w:val="32"/>
        </w:rPr>
        <w:t>概况</w:t>
      </w:r>
    </w:p>
    <w:p w:rsidR="005F5A0B" w:rsidRDefault="00EE6885">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p>
    <w:p w:rsidR="005F5A0B" w:rsidRDefault="00EE6885">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机构设置</w:t>
      </w:r>
    </w:p>
    <w:p w:rsidR="005F5A0B" w:rsidRDefault="00EE6885">
      <w:pPr>
        <w:ind w:firstLineChars="200" w:firstLine="640"/>
        <w:rPr>
          <w:rFonts w:ascii="黑体" w:eastAsia="黑体" w:hAnsi="黑体"/>
          <w:sz w:val="32"/>
          <w:szCs w:val="32"/>
        </w:rPr>
      </w:pPr>
      <w:bookmarkStart w:id="0" w:name="OLE_LINK1"/>
      <w:r>
        <w:rPr>
          <w:rFonts w:ascii="黑体" w:eastAsia="黑体" w:hAnsi="黑体" w:hint="eastAsia"/>
          <w:sz w:val="32"/>
          <w:szCs w:val="32"/>
        </w:rPr>
        <w:t>第二部分</w:t>
      </w:r>
      <w:r w:rsidR="00927D73">
        <w:rPr>
          <w:rFonts w:ascii="黑体" w:eastAsia="黑体" w:hAnsi="黑体" w:hint="eastAsia"/>
          <w:sz w:val="32"/>
          <w:szCs w:val="32"/>
        </w:rPr>
        <w:t>2018</w:t>
      </w:r>
      <w:r>
        <w:rPr>
          <w:rFonts w:ascii="黑体" w:eastAsia="黑体" w:hAnsi="黑体" w:hint="eastAsia"/>
          <w:sz w:val="32"/>
          <w:szCs w:val="32"/>
        </w:rPr>
        <w:t>年部门预算表</w:t>
      </w:r>
      <w:bookmarkEnd w:id="0"/>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收支总体情况表</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收入总体情况表</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支出总体情况表</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财政拨款收支总体情况表</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一般公共预算支出情况表（按功能分类科目）</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一般公共预算基本支出情况表（按支出经济分类科目）</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一般公共预算项目支出情况表（按支出经济分类科目）</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一般公共预算安排的行政经费及“三公”经费预算表</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政府性基金预算支出情况表</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部门预算基本支出预算表</w:t>
      </w:r>
    </w:p>
    <w:p w:rsidR="005F5A0B" w:rsidRDefault="00EE6885">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部门预算项目支出及其他支出预算表</w:t>
      </w:r>
    </w:p>
    <w:p w:rsidR="005F5A0B" w:rsidRDefault="00EE6885">
      <w:pPr>
        <w:ind w:firstLineChars="200" w:firstLine="640"/>
        <w:rPr>
          <w:rFonts w:ascii="黑体" w:eastAsia="黑体" w:hAnsi="黑体"/>
          <w:sz w:val="32"/>
          <w:szCs w:val="32"/>
        </w:rPr>
      </w:pPr>
      <w:r>
        <w:rPr>
          <w:rFonts w:ascii="黑体" w:eastAsia="黑体" w:hAnsi="黑体" w:hint="eastAsia"/>
          <w:sz w:val="32"/>
          <w:szCs w:val="32"/>
        </w:rPr>
        <w:t xml:space="preserve">第三部分  </w:t>
      </w:r>
      <w:r w:rsidR="00927D73">
        <w:rPr>
          <w:rFonts w:ascii="黑体" w:eastAsia="黑体" w:hAnsi="黑体" w:hint="eastAsia"/>
          <w:sz w:val="32"/>
          <w:szCs w:val="32"/>
        </w:rPr>
        <w:t>2018</w:t>
      </w:r>
      <w:r>
        <w:rPr>
          <w:rFonts w:ascii="黑体" w:eastAsia="黑体" w:hAnsi="黑体" w:hint="eastAsia"/>
          <w:sz w:val="32"/>
          <w:szCs w:val="32"/>
        </w:rPr>
        <w:t>年部门预算情况说明</w:t>
      </w:r>
    </w:p>
    <w:p w:rsidR="005F5A0B" w:rsidRDefault="00EE6885">
      <w:pPr>
        <w:ind w:firstLineChars="200" w:firstLine="640"/>
        <w:rPr>
          <w:rFonts w:ascii="黑体" w:eastAsia="黑体" w:hAnsi="黑体"/>
          <w:sz w:val="32"/>
          <w:szCs w:val="32"/>
        </w:rPr>
      </w:pPr>
      <w:r>
        <w:rPr>
          <w:rFonts w:ascii="黑体" w:eastAsia="黑体" w:hAnsi="黑体" w:hint="eastAsia"/>
          <w:sz w:val="32"/>
          <w:szCs w:val="32"/>
        </w:rPr>
        <w:t>第四部分  名词解释</w:t>
      </w:r>
    </w:p>
    <w:p w:rsidR="005F5A0B" w:rsidRDefault="00EE688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第一部分  </w:t>
      </w:r>
      <w:r w:rsidR="00832CA7">
        <w:rPr>
          <w:rFonts w:ascii="方正小标宋简体" w:eastAsia="方正小标宋简体" w:hAnsi="方正小标宋简体" w:cs="方正小标宋简体" w:hint="eastAsia"/>
          <w:sz w:val="44"/>
          <w:szCs w:val="44"/>
        </w:rPr>
        <w:t>中山市港口理工学校</w:t>
      </w:r>
      <w:r>
        <w:rPr>
          <w:rFonts w:ascii="方正小标宋简体" w:eastAsia="方正小标宋简体" w:hAnsi="方正小标宋简体" w:cs="方正小标宋简体" w:hint="eastAsia"/>
          <w:sz w:val="44"/>
          <w:szCs w:val="44"/>
        </w:rPr>
        <w:t>概况</w:t>
      </w:r>
    </w:p>
    <w:p w:rsidR="005F5A0B" w:rsidRDefault="005F5A0B">
      <w:pPr>
        <w:rPr>
          <w:rFonts w:ascii="黑体" w:eastAsia="黑体" w:hAnsi="黑体"/>
          <w:sz w:val="44"/>
          <w:szCs w:val="44"/>
        </w:rPr>
      </w:pPr>
    </w:p>
    <w:p w:rsidR="005F5A0B" w:rsidRDefault="00EE6885">
      <w:pPr>
        <w:numPr>
          <w:ilvl w:val="0"/>
          <w:numId w:val="3"/>
        </w:numPr>
        <w:ind w:firstLine="640"/>
        <w:rPr>
          <w:rFonts w:ascii="黑体" w:eastAsia="黑体" w:hAnsi="黑体"/>
          <w:sz w:val="32"/>
          <w:szCs w:val="32"/>
        </w:rPr>
      </w:pPr>
      <w:r>
        <w:rPr>
          <w:rFonts w:ascii="黑体" w:eastAsia="黑体" w:hAnsi="黑体" w:hint="eastAsia"/>
          <w:sz w:val="32"/>
          <w:szCs w:val="32"/>
        </w:rPr>
        <w:t>主要职责</w:t>
      </w:r>
    </w:p>
    <w:p w:rsidR="00832CA7" w:rsidRDefault="00832CA7" w:rsidP="00832CA7">
      <w:pPr>
        <w:ind w:firstLineChars="257" w:firstLine="720"/>
        <w:rPr>
          <w:rFonts w:ascii="宋体" w:hAnsi="宋体"/>
          <w:sz w:val="28"/>
          <w:szCs w:val="28"/>
        </w:rPr>
      </w:pPr>
      <w:r w:rsidRPr="00B26980">
        <w:rPr>
          <w:rFonts w:ascii="宋体" w:hAnsi="宋体" w:hint="eastAsia"/>
          <w:sz w:val="28"/>
          <w:szCs w:val="28"/>
        </w:rPr>
        <w:t>中山</w:t>
      </w:r>
      <w:r>
        <w:rPr>
          <w:rFonts w:ascii="宋体" w:hAnsi="宋体" w:hint="eastAsia"/>
          <w:sz w:val="28"/>
          <w:szCs w:val="28"/>
        </w:rPr>
        <w:t>市港口理工学校是中山市教育和体育局直接管理的下属单位，主要职责是：</w:t>
      </w:r>
    </w:p>
    <w:p w:rsidR="00832CA7" w:rsidRDefault="00832CA7" w:rsidP="00832CA7">
      <w:pPr>
        <w:ind w:firstLineChars="257" w:firstLine="720"/>
        <w:rPr>
          <w:rFonts w:ascii="宋体" w:hAnsi="宋体"/>
          <w:sz w:val="28"/>
          <w:szCs w:val="28"/>
        </w:rPr>
      </w:pPr>
      <w:r w:rsidRPr="007A4018">
        <w:rPr>
          <w:rFonts w:ascii="宋体" w:hAnsi="宋体" w:hint="eastAsia"/>
          <w:sz w:val="28"/>
          <w:szCs w:val="28"/>
        </w:rPr>
        <w:t>（一）全面</w:t>
      </w:r>
      <w:proofErr w:type="gramStart"/>
      <w:r w:rsidRPr="007A4018">
        <w:rPr>
          <w:rFonts w:ascii="宋体" w:hAnsi="宋体" w:hint="eastAsia"/>
          <w:sz w:val="28"/>
          <w:szCs w:val="28"/>
        </w:rPr>
        <w:t>贯切执行</w:t>
      </w:r>
      <w:proofErr w:type="gramEnd"/>
      <w:r w:rsidRPr="007A4018">
        <w:rPr>
          <w:rFonts w:ascii="宋体" w:hAnsi="宋体" w:hint="eastAsia"/>
          <w:sz w:val="28"/>
          <w:szCs w:val="28"/>
        </w:rPr>
        <w:t>国家、省和市有关职业教育的方针政策和法律法规，根据学校的实际制定相关管理制度，落实职业教育的人才培养目标。</w:t>
      </w:r>
    </w:p>
    <w:p w:rsidR="00832CA7" w:rsidRDefault="00832CA7" w:rsidP="00832CA7">
      <w:pPr>
        <w:ind w:firstLineChars="257" w:firstLine="720"/>
        <w:rPr>
          <w:rFonts w:ascii="宋体" w:hAnsi="宋体"/>
          <w:sz w:val="28"/>
          <w:szCs w:val="28"/>
        </w:rPr>
      </w:pPr>
      <w:r>
        <w:rPr>
          <w:rFonts w:ascii="宋体" w:hAnsi="宋体" w:hint="eastAsia"/>
          <w:sz w:val="28"/>
          <w:szCs w:val="28"/>
        </w:rPr>
        <w:t>（二）</w:t>
      </w:r>
      <w:r w:rsidRPr="005646A6">
        <w:rPr>
          <w:rFonts w:ascii="宋体" w:hAnsi="宋体" w:hint="eastAsia"/>
          <w:sz w:val="28"/>
          <w:szCs w:val="28"/>
        </w:rPr>
        <w:t>提高学生的文化基础知识</w:t>
      </w:r>
      <w:r>
        <w:rPr>
          <w:rFonts w:ascii="宋体" w:hAnsi="宋体" w:hint="eastAsia"/>
          <w:sz w:val="28"/>
          <w:szCs w:val="28"/>
        </w:rPr>
        <w:t>，</w:t>
      </w:r>
      <w:r w:rsidRPr="005646A6">
        <w:rPr>
          <w:rFonts w:ascii="宋体" w:hAnsi="宋体" w:hint="eastAsia"/>
          <w:sz w:val="28"/>
          <w:szCs w:val="28"/>
        </w:rPr>
        <w:t>培养社会大量需要的具有一定专业技能的熟练劳动者和各种实用人才</w:t>
      </w:r>
      <w:r>
        <w:rPr>
          <w:rFonts w:ascii="宋体" w:hAnsi="宋体" w:hint="eastAsia"/>
          <w:sz w:val="28"/>
          <w:szCs w:val="28"/>
        </w:rPr>
        <w:t>。</w:t>
      </w:r>
    </w:p>
    <w:p w:rsidR="00832CA7" w:rsidRDefault="00832CA7" w:rsidP="00832CA7">
      <w:pPr>
        <w:ind w:firstLineChars="257" w:firstLine="720"/>
        <w:rPr>
          <w:rFonts w:ascii="宋体" w:hAnsi="宋体"/>
          <w:sz w:val="28"/>
          <w:szCs w:val="28"/>
        </w:rPr>
      </w:pPr>
      <w:r>
        <w:rPr>
          <w:rFonts w:ascii="宋体" w:hAnsi="宋体" w:hint="eastAsia"/>
          <w:sz w:val="28"/>
          <w:szCs w:val="28"/>
        </w:rPr>
        <w:t>（三）</w:t>
      </w:r>
      <w:r w:rsidRPr="005646A6">
        <w:rPr>
          <w:rFonts w:ascii="宋体" w:hAnsi="宋体" w:hint="eastAsia"/>
          <w:sz w:val="28"/>
          <w:szCs w:val="28"/>
        </w:rPr>
        <w:t>为社会经济发展服务，为当地经济发展服务</w:t>
      </w:r>
      <w:r>
        <w:rPr>
          <w:rFonts w:ascii="宋体" w:hAnsi="宋体" w:hint="eastAsia"/>
          <w:sz w:val="28"/>
          <w:szCs w:val="28"/>
        </w:rPr>
        <w:t>。</w:t>
      </w:r>
    </w:p>
    <w:p w:rsidR="00832CA7" w:rsidRDefault="00832CA7" w:rsidP="00832CA7">
      <w:pPr>
        <w:ind w:firstLineChars="257" w:firstLine="720"/>
        <w:rPr>
          <w:rFonts w:ascii="宋体" w:hAnsi="宋体"/>
          <w:sz w:val="28"/>
          <w:szCs w:val="28"/>
        </w:rPr>
      </w:pPr>
      <w:r>
        <w:rPr>
          <w:rFonts w:ascii="宋体" w:hAnsi="宋体" w:hint="eastAsia"/>
          <w:sz w:val="28"/>
          <w:szCs w:val="28"/>
        </w:rPr>
        <w:t>（四）提高学校的办学水平，加强师资队伍的建设。</w:t>
      </w:r>
    </w:p>
    <w:p w:rsidR="00832CA7" w:rsidRPr="00832CA7" w:rsidRDefault="00832CA7" w:rsidP="00832CA7">
      <w:pPr>
        <w:ind w:firstLineChars="220" w:firstLine="707"/>
        <w:rPr>
          <w:rFonts w:ascii="宋体" w:hAnsi="宋体" w:cs="Times New Roman"/>
          <w:b/>
          <w:sz w:val="32"/>
          <w:szCs w:val="32"/>
        </w:rPr>
      </w:pPr>
      <w:r w:rsidRPr="00832CA7">
        <w:rPr>
          <w:rFonts w:ascii="宋体" w:hAnsi="宋体" w:cs="Times New Roman" w:hint="eastAsia"/>
          <w:b/>
          <w:sz w:val="32"/>
          <w:szCs w:val="32"/>
        </w:rPr>
        <w:t>二、机构设置</w:t>
      </w:r>
    </w:p>
    <w:p w:rsidR="00832CA7" w:rsidRPr="00832CA7" w:rsidRDefault="00832CA7" w:rsidP="00832CA7">
      <w:pPr>
        <w:ind w:firstLineChars="250" w:firstLine="700"/>
        <w:rPr>
          <w:rFonts w:ascii="宋体" w:hAnsi="宋体" w:cs="Times New Roman"/>
          <w:sz w:val="28"/>
          <w:szCs w:val="28"/>
        </w:rPr>
      </w:pPr>
      <w:r w:rsidRPr="00832CA7">
        <w:rPr>
          <w:rFonts w:ascii="宋体" w:hAnsi="宋体" w:cs="Times New Roman" w:hint="eastAsia"/>
          <w:sz w:val="28"/>
          <w:szCs w:val="28"/>
        </w:rPr>
        <w:t>根据上述职能，中山市港口理工学校内设4个部门，分别是：校办公室、德育处、教务处、总务处。</w:t>
      </w:r>
    </w:p>
    <w:p w:rsidR="00832CA7" w:rsidRPr="00832CA7" w:rsidRDefault="00832CA7" w:rsidP="00832CA7">
      <w:pPr>
        <w:ind w:firstLineChars="200" w:firstLine="560"/>
        <w:rPr>
          <w:rFonts w:ascii="宋体" w:hAnsi="宋体" w:cs="Times New Roman"/>
          <w:sz w:val="28"/>
          <w:szCs w:val="28"/>
        </w:rPr>
      </w:pPr>
      <w:r w:rsidRPr="00832CA7">
        <w:rPr>
          <w:rFonts w:ascii="宋体" w:hAnsi="宋体" w:cs="Times New Roman" w:hint="eastAsia"/>
          <w:sz w:val="28"/>
          <w:szCs w:val="28"/>
        </w:rPr>
        <w:t>（一）各部门主要职能分别是：</w:t>
      </w:r>
    </w:p>
    <w:p w:rsidR="00832CA7" w:rsidRPr="00832CA7" w:rsidRDefault="00832CA7" w:rsidP="00832CA7">
      <w:pPr>
        <w:ind w:firstLineChars="200" w:firstLine="560"/>
        <w:rPr>
          <w:rFonts w:ascii="宋体" w:hAnsi="宋体" w:cs="Times New Roman"/>
          <w:sz w:val="28"/>
          <w:szCs w:val="28"/>
        </w:rPr>
      </w:pPr>
      <w:r w:rsidRPr="00832CA7">
        <w:rPr>
          <w:rFonts w:ascii="宋体" w:hAnsi="宋体" w:cs="Times New Roman" w:hint="eastAsia"/>
          <w:sz w:val="28"/>
          <w:szCs w:val="28"/>
        </w:rPr>
        <w:t>1、校办公室：是学校行政的综合办事机构。具体负责综合协调、督查督办、公文处理、组织会议、信息处理、年鉴汇编、机要保密、对外联络、组织重要活动、综合管理服务等工作。</w:t>
      </w:r>
    </w:p>
    <w:p w:rsidR="00832CA7" w:rsidRPr="00832CA7" w:rsidRDefault="00832CA7" w:rsidP="00832CA7">
      <w:pPr>
        <w:ind w:firstLineChars="200" w:firstLine="560"/>
        <w:rPr>
          <w:rFonts w:ascii="宋体" w:hAnsi="宋体" w:cs="Times New Roman"/>
          <w:sz w:val="28"/>
          <w:szCs w:val="28"/>
        </w:rPr>
      </w:pPr>
      <w:r w:rsidRPr="00832CA7">
        <w:rPr>
          <w:rFonts w:ascii="宋体" w:hAnsi="宋体" w:cs="Times New Roman" w:hint="eastAsia"/>
          <w:sz w:val="28"/>
          <w:szCs w:val="28"/>
        </w:rPr>
        <w:t>2、德育处：负责学生思想政治教育工作的职能机构，是学校德育、班级管理、校园常规等工作的管理机构。</w:t>
      </w:r>
    </w:p>
    <w:p w:rsidR="00832CA7" w:rsidRPr="00832CA7" w:rsidRDefault="00832CA7" w:rsidP="00832CA7">
      <w:pPr>
        <w:ind w:firstLineChars="200" w:firstLine="560"/>
        <w:rPr>
          <w:rFonts w:ascii="宋体" w:hAnsi="宋体" w:cs="Times New Roman"/>
          <w:sz w:val="28"/>
          <w:szCs w:val="28"/>
        </w:rPr>
      </w:pPr>
      <w:r w:rsidRPr="00832CA7">
        <w:rPr>
          <w:rFonts w:ascii="宋体" w:hAnsi="宋体" w:cs="Times New Roman" w:hint="eastAsia"/>
          <w:sz w:val="28"/>
          <w:szCs w:val="28"/>
        </w:rPr>
        <w:t>3、教务处：是有关教学业务管理的职能机构。其主要职责是：</w:t>
      </w:r>
      <w:r w:rsidRPr="00832CA7">
        <w:rPr>
          <w:rFonts w:ascii="宋体" w:hAnsi="宋体" w:cs="Times New Roman" w:hint="eastAsia"/>
          <w:sz w:val="28"/>
          <w:szCs w:val="28"/>
        </w:rPr>
        <w:lastRenderedPageBreak/>
        <w:t>教学行政管理、师资队伍建设与考核、教育科研、考试、竞赛辅导与学籍管理及其他工作。</w:t>
      </w:r>
    </w:p>
    <w:p w:rsidR="00832CA7" w:rsidRPr="00832CA7" w:rsidRDefault="00832CA7" w:rsidP="00832CA7">
      <w:pPr>
        <w:ind w:firstLineChars="200" w:firstLine="560"/>
        <w:rPr>
          <w:rFonts w:ascii="宋体" w:hAnsi="宋体" w:cs="Times New Roman"/>
          <w:sz w:val="28"/>
          <w:szCs w:val="28"/>
        </w:rPr>
      </w:pPr>
      <w:r w:rsidRPr="00832CA7">
        <w:rPr>
          <w:rFonts w:ascii="宋体" w:hAnsi="宋体" w:cs="Times New Roman" w:hint="eastAsia"/>
          <w:sz w:val="28"/>
          <w:szCs w:val="28"/>
        </w:rPr>
        <w:t>4 、总务处：是分管学校总务后勤工作的职能部门，其主要职责是：财务管理；后勤人员的管理；负责校舍、设施的修建、维护工作及学校美化、绿化工作；为学校的教育教学工作提供后勤保障。</w:t>
      </w:r>
    </w:p>
    <w:p w:rsidR="00832CA7" w:rsidRPr="00832CA7" w:rsidRDefault="00832CA7" w:rsidP="00832CA7">
      <w:pPr>
        <w:ind w:firstLineChars="200" w:firstLine="560"/>
        <w:rPr>
          <w:rFonts w:ascii="宋体" w:hAnsi="宋体" w:cs="Times New Roman"/>
          <w:sz w:val="28"/>
          <w:szCs w:val="28"/>
        </w:rPr>
      </w:pPr>
      <w:r w:rsidRPr="00832CA7">
        <w:rPr>
          <w:rFonts w:ascii="宋体" w:hAnsi="宋体" w:cs="Times New Roman" w:hint="eastAsia"/>
          <w:sz w:val="28"/>
          <w:szCs w:val="28"/>
        </w:rPr>
        <w:t>本部门无下属单位，部门预算为本级预算。</w:t>
      </w:r>
    </w:p>
    <w:p w:rsidR="00832CA7" w:rsidRPr="00832CA7" w:rsidRDefault="00832CA7" w:rsidP="00832CA7">
      <w:pPr>
        <w:ind w:firstLineChars="200" w:firstLine="640"/>
        <w:rPr>
          <w:rFonts w:ascii="宋体" w:hAnsi="宋体" w:cs="Times New Roman"/>
          <w:sz w:val="32"/>
          <w:szCs w:val="32"/>
        </w:rPr>
      </w:pPr>
      <w:r w:rsidRPr="00832CA7">
        <w:rPr>
          <w:rFonts w:ascii="宋体" w:hAnsi="宋体" w:cs="Times New Roman" w:hint="eastAsia"/>
          <w:sz w:val="32"/>
          <w:szCs w:val="32"/>
        </w:rPr>
        <w:t>（二）人员构成情况</w:t>
      </w:r>
    </w:p>
    <w:p w:rsidR="00832CA7" w:rsidRPr="00832CA7" w:rsidRDefault="00832CA7" w:rsidP="00832CA7">
      <w:pPr>
        <w:ind w:firstLineChars="200" w:firstLine="560"/>
        <w:rPr>
          <w:rFonts w:ascii="宋体" w:hAnsi="宋体" w:cs="Times New Roman"/>
          <w:sz w:val="28"/>
          <w:szCs w:val="28"/>
        </w:rPr>
      </w:pPr>
      <w:r w:rsidRPr="00832CA7">
        <w:rPr>
          <w:rFonts w:ascii="宋体" w:hAnsi="宋体" w:cs="Times New Roman" w:hint="eastAsia"/>
          <w:sz w:val="28"/>
          <w:szCs w:val="28"/>
        </w:rPr>
        <w:t>我校现有编制数92</w:t>
      </w:r>
      <w:r w:rsidR="00B924ED">
        <w:rPr>
          <w:rFonts w:ascii="宋体" w:hAnsi="宋体" w:cs="Times New Roman" w:hint="eastAsia"/>
          <w:sz w:val="28"/>
          <w:szCs w:val="28"/>
        </w:rPr>
        <w:t>名</w:t>
      </w:r>
      <w:r w:rsidR="007D5082">
        <w:rPr>
          <w:rFonts w:ascii="宋体" w:hAnsi="宋体" w:cs="Times New Roman" w:hint="eastAsia"/>
          <w:sz w:val="28"/>
          <w:szCs w:val="28"/>
        </w:rPr>
        <w:t>，2017年末</w:t>
      </w:r>
      <w:r w:rsidR="00B924ED">
        <w:rPr>
          <w:rFonts w:ascii="宋体" w:hAnsi="宋体" w:cs="Times New Roman" w:hint="eastAsia"/>
          <w:sz w:val="28"/>
          <w:szCs w:val="28"/>
        </w:rPr>
        <w:t>事业编制</w:t>
      </w:r>
      <w:r w:rsidR="007D5082">
        <w:rPr>
          <w:rFonts w:ascii="宋体" w:hAnsi="宋体" w:cs="Times New Roman" w:hint="eastAsia"/>
          <w:sz w:val="28"/>
          <w:szCs w:val="28"/>
        </w:rPr>
        <w:t>在编教师实有人数86人；</w:t>
      </w:r>
      <w:r w:rsidRPr="00832CA7">
        <w:rPr>
          <w:rFonts w:ascii="宋体" w:hAnsi="宋体" w:cs="Times New Roman" w:hint="eastAsia"/>
          <w:sz w:val="28"/>
          <w:szCs w:val="28"/>
        </w:rPr>
        <w:t>非在编外聘人员指标</w:t>
      </w:r>
      <w:r w:rsidR="00674F9F">
        <w:rPr>
          <w:rFonts w:ascii="宋体" w:hAnsi="宋体" w:cs="Times New Roman" w:hint="eastAsia"/>
          <w:sz w:val="28"/>
          <w:szCs w:val="28"/>
        </w:rPr>
        <w:t>5</w:t>
      </w:r>
      <w:r w:rsidRPr="00832CA7">
        <w:rPr>
          <w:rFonts w:ascii="宋体" w:hAnsi="宋体" w:cs="Times New Roman" w:hint="eastAsia"/>
          <w:sz w:val="28"/>
          <w:szCs w:val="28"/>
        </w:rPr>
        <w:t>名；非在编后勤服务人员指标</w:t>
      </w:r>
      <w:r w:rsidR="00607C7D">
        <w:rPr>
          <w:rFonts w:ascii="宋体" w:hAnsi="宋体" w:cs="Times New Roman" w:hint="eastAsia"/>
          <w:sz w:val="28"/>
          <w:szCs w:val="28"/>
        </w:rPr>
        <w:t>14</w:t>
      </w:r>
      <w:r w:rsidR="00C53EC3">
        <w:rPr>
          <w:rFonts w:ascii="宋体" w:hAnsi="宋体" w:cs="Times New Roman" w:hint="eastAsia"/>
          <w:sz w:val="28"/>
          <w:szCs w:val="28"/>
        </w:rPr>
        <w:t>名；</w:t>
      </w:r>
      <w:r w:rsidRPr="00832CA7">
        <w:rPr>
          <w:rFonts w:ascii="宋体" w:hAnsi="宋体" w:cs="Times New Roman" w:hint="eastAsia"/>
          <w:sz w:val="28"/>
          <w:szCs w:val="28"/>
        </w:rPr>
        <w:t>退休人员共</w:t>
      </w:r>
      <w:r w:rsidR="00927D73">
        <w:rPr>
          <w:rFonts w:ascii="宋体" w:hAnsi="宋体" w:cs="Times New Roman" w:hint="eastAsia"/>
          <w:sz w:val="28"/>
          <w:szCs w:val="28"/>
        </w:rPr>
        <w:t>9</w:t>
      </w:r>
      <w:r w:rsidRPr="00832CA7">
        <w:rPr>
          <w:rFonts w:ascii="宋体" w:hAnsi="宋体" w:cs="Times New Roman" w:hint="eastAsia"/>
          <w:sz w:val="28"/>
          <w:szCs w:val="28"/>
        </w:rPr>
        <w:t>人。</w:t>
      </w:r>
    </w:p>
    <w:p w:rsidR="00832CA7" w:rsidRPr="00832CA7" w:rsidRDefault="00832CA7" w:rsidP="00832CA7">
      <w:pPr>
        <w:rPr>
          <w:rFonts w:ascii="宋体" w:hAnsi="宋体" w:cs="Times New Roman"/>
          <w:sz w:val="28"/>
          <w:szCs w:val="28"/>
        </w:rPr>
      </w:pPr>
      <w:r w:rsidRPr="00832CA7">
        <w:rPr>
          <w:rFonts w:ascii="宋体" w:hAnsi="宋体" w:cs="Times New Roman" w:hint="eastAsia"/>
          <w:sz w:val="28"/>
          <w:szCs w:val="28"/>
        </w:rPr>
        <w:t xml:space="preserve"> </w:t>
      </w:r>
    </w:p>
    <w:p w:rsidR="00832CA7" w:rsidRPr="00607C7D" w:rsidRDefault="00832CA7" w:rsidP="00832CA7">
      <w:pPr>
        <w:ind w:firstLine="645"/>
        <w:rPr>
          <w:rFonts w:ascii="黑体" w:eastAsia="黑体" w:hAnsi="黑体"/>
          <w:sz w:val="32"/>
          <w:szCs w:val="32"/>
        </w:rPr>
      </w:pPr>
    </w:p>
    <w:p w:rsidR="005F5A0B" w:rsidRDefault="005F5A0B">
      <w:pPr>
        <w:jc w:val="center"/>
        <w:rPr>
          <w:rFonts w:ascii="仿宋_GB2312" w:eastAsia="仿宋_GB2312" w:hAnsi="仿宋_GB2312" w:cs="仿宋_GB2312"/>
          <w:sz w:val="32"/>
          <w:szCs w:val="32"/>
        </w:rPr>
      </w:pPr>
    </w:p>
    <w:p w:rsidR="00832CA7" w:rsidRDefault="00832CA7">
      <w:pPr>
        <w:jc w:val="center"/>
        <w:rPr>
          <w:rFonts w:ascii="仿宋_GB2312" w:eastAsia="仿宋_GB2312" w:hAnsi="仿宋_GB2312" w:cs="仿宋_GB2312"/>
          <w:sz w:val="32"/>
          <w:szCs w:val="32"/>
        </w:rPr>
      </w:pPr>
    </w:p>
    <w:p w:rsidR="00832CA7" w:rsidRDefault="00832CA7">
      <w:pPr>
        <w:jc w:val="center"/>
        <w:rPr>
          <w:rFonts w:ascii="黑体" w:eastAsia="黑体" w:hAnsi="黑体"/>
          <w:sz w:val="44"/>
          <w:szCs w:val="44"/>
        </w:rPr>
        <w:sectPr w:rsidR="00832CA7">
          <w:pgSz w:w="11906" w:h="16838"/>
          <w:pgMar w:top="1440" w:right="1800" w:bottom="1440" w:left="1800" w:header="851" w:footer="992" w:gutter="0"/>
          <w:cols w:space="720"/>
          <w:docGrid w:type="lines" w:linePitch="312"/>
        </w:sectPr>
      </w:pPr>
    </w:p>
    <w:p w:rsidR="005F5A0B" w:rsidRDefault="00EE688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第三部分  </w:t>
      </w:r>
      <w:r w:rsidR="00674F9F">
        <w:rPr>
          <w:rFonts w:ascii="方正小标宋简体" w:eastAsia="方正小标宋简体" w:hAnsi="方正小标宋简体" w:cs="方正小标宋简体" w:hint="eastAsia"/>
          <w:sz w:val="44"/>
          <w:szCs w:val="44"/>
        </w:rPr>
        <w:t>2018</w:t>
      </w:r>
      <w:r>
        <w:rPr>
          <w:rFonts w:ascii="方正小标宋简体" w:eastAsia="方正小标宋简体" w:hAnsi="方正小标宋简体" w:cs="方正小标宋简体" w:hint="eastAsia"/>
          <w:sz w:val="44"/>
          <w:szCs w:val="44"/>
        </w:rPr>
        <w:t>年部门预算情况说明</w:t>
      </w:r>
    </w:p>
    <w:p w:rsidR="005F5A0B" w:rsidRDefault="00EE6885">
      <w:pPr>
        <w:numPr>
          <w:ilvl w:val="0"/>
          <w:numId w:val="5"/>
        </w:numPr>
        <w:ind w:firstLineChars="200" w:firstLine="640"/>
        <w:rPr>
          <w:rFonts w:ascii="黑体" w:eastAsia="黑体" w:hAnsi="黑体"/>
          <w:sz w:val="32"/>
          <w:szCs w:val="32"/>
        </w:rPr>
      </w:pPr>
      <w:r>
        <w:rPr>
          <w:rFonts w:ascii="黑体" w:eastAsia="黑体" w:hAnsi="黑体" w:hint="eastAsia"/>
          <w:sz w:val="32"/>
          <w:szCs w:val="32"/>
        </w:rPr>
        <w:t>部门预算收支增减变化情况</w:t>
      </w:r>
    </w:p>
    <w:p w:rsidR="00FD08E5" w:rsidRPr="00FD08E5" w:rsidRDefault="002F2C0A" w:rsidP="00FD08E5">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FD08E5" w:rsidRPr="00FD08E5">
        <w:rPr>
          <w:rFonts w:ascii="仿宋_GB2312" w:eastAsia="仿宋_GB2312" w:hAnsi="仿宋_GB2312" w:cs="仿宋_GB2312" w:hint="eastAsia"/>
          <w:sz w:val="32"/>
          <w:szCs w:val="32"/>
        </w:rPr>
        <w:t>018年我校一般公共预算拨款本年收入预算数2166.59万元、财政专户收入（教育资金）55.3万元，合计收入2221.89万元，无政府性基金预算收入、无国有资本经营预算收入、无社会保障基金预算收入、无其他收入。</w:t>
      </w:r>
      <w:r w:rsidR="00772AC0">
        <w:rPr>
          <w:rFonts w:ascii="仿宋_GB2312" w:eastAsia="仿宋_GB2312" w:hAnsi="仿宋_GB2312" w:cs="仿宋_GB2312" w:hint="eastAsia"/>
          <w:sz w:val="32"/>
          <w:szCs w:val="32"/>
        </w:rPr>
        <w:t>比上年减少13.26万元，</w:t>
      </w:r>
      <w:r w:rsidR="00832CA7">
        <w:rPr>
          <w:rFonts w:ascii="仿宋_GB2312" w:eastAsia="仿宋_GB2312" w:hAnsi="仿宋_GB2312" w:cs="仿宋_GB2312" w:hint="eastAsia"/>
          <w:sz w:val="32"/>
          <w:szCs w:val="32"/>
        </w:rPr>
        <w:t>下降</w:t>
      </w:r>
      <w:r w:rsidR="00772AC0">
        <w:rPr>
          <w:rFonts w:ascii="仿宋_GB2312" w:eastAsia="仿宋_GB2312" w:hAnsi="仿宋_GB2312" w:cs="仿宋_GB2312" w:hint="eastAsia"/>
          <w:sz w:val="32"/>
          <w:szCs w:val="32"/>
        </w:rPr>
        <w:t>0.59</w:t>
      </w:r>
      <w:r w:rsidR="00EE6885">
        <w:rPr>
          <w:rFonts w:ascii="仿宋_GB2312" w:eastAsia="仿宋_GB2312" w:hAnsi="仿宋_GB2312" w:cs="仿宋_GB2312" w:hint="eastAsia"/>
          <w:sz w:val="32"/>
          <w:szCs w:val="32"/>
        </w:rPr>
        <w:t>%，主要原因</w:t>
      </w:r>
      <w:r w:rsidR="00FD08E5">
        <w:rPr>
          <w:rFonts w:ascii="仿宋_GB2312" w:eastAsia="仿宋_GB2312" w:hAnsi="仿宋_GB2312" w:cs="仿宋_GB2312" w:hint="eastAsia"/>
          <w:sz w:val="32"/>
          <w:szCs w:val="32"/>
        </w:rPr>
        <w:t>一</w:t>
      </w:r>
      <w:r w:rsidR="00EE6885">
        <w:rPr>
          <w:rFonts w:ascii="仿宋_GB2312" w:eastAsia="仿宋_GB2312" w:hAnsi="仿宋_GB2312" w:cs="仿宋_GB2312" w:hint="eastAsia"/>
          <w:sz w:val="32"/>
          <w:szCs w:val="32"/>
        </w:rPr>
        <w:t>是</w:t>
      </w:r>
      <w:r w:rsidR="00772AC0">
        <w:rPr>
          <w:rFonts w:ascii="仿宋_GB2312" w:eastAsia="仿宋_GB2312" w:hAnsi="仿宋_GB2312" w:cs="仿宋_GB2312" w:hint="eastAsia"/>
          <w:sz w:val="32"/>
          <w:szCs w:val="32"/>
        </w:rPr>
        <w:t>退休人员的基本退休费通过社保基金发放，</w:t>
      </w:r>
      <w:r w:rsidR="00FD08E5">
        <w:rPr>
          <w:rFonts w:ascii="仿宋_GB2312" w:eastAsia="仿宋_GB2312" w:hAnsi="仿宋_GB2312" w:cs="仿宋_GB2312" w:hint="eastAsia"/>
          <w:sz w:val="32"/>
          <w:szCs w:val="32"/>
        </w:rPr>
        <w:t>二是</w:t>
      </w:r>
      <w:r w:rsidR="008065D0">
        <w:rPr>
          <w:rFonts w:ascii="仿宋_GB2312" w:eastAsia="仿宋_GB2312" w:hAnsi="仿宋_GB2312" w:cs="仿宋_GB2312" w:hint="eastAsia"/>
          <w:sz w:val="32"/>
          <w:szCs w:val="32"/>
        </w:rPr>
        <w:t>我校2018年非在编外聘教师人员指标从2017年10名减少至5名，</w:t>
      </w:r>
      <w:r w:rsidR="008065D0" w:rsidRPr="008065D0">
        <w:rPr>
          <w:rFonts w:ascii="仿宋_GB2312" w:eastAsia="仿宋_GB2312" w:hAnsi="仿宋_GB2312" w:cs="仿宋_GB2312" w:hint="eastAsia"/>
          <w:sz w:val="32"/>
          <w:szCs w:val="32"/>
        </w:rPr>
        <w:t>非在编后勤服务人员指标</w:t>
      </w:r>
      <w:r w:rsidR="008065D0">
        <w:rPr>
          <w:rFonts w:ascii="仿宋_GB2312" w:eastAsia="仿宋_GB2312" w:hAnsi="仿宋_GB2312" w:cs="仿宋_GB2312" w:hint="eastAsia"/>
          <w:sz w:val="32"/>
          <w:szCs w:val="32"/>
        </w:rPr>
        <w:t>从2017年16名减至</w:t>
      </w:r>
      <w:r w:rsidR="001244E4">
        <w:rPr>
          <w:rFonts w:ascii="仿宋_GB2312" w:eastAsia="仿宋_GB2312" w:hAnsi="仿宋_GB2312" w:cs="仿宋_GB2312" w:hint="eastAsia"/>
          <w:sz w:val="32"/>
          <w:szCs w:val="32"/>
        </w:rPr>
        <w:t>14</w:t>
      </w:r>
      <w:r w:rsidR="008065D0" w:rsidRPr="008065D0">
        <w:rPr>
          <w:rFonts w:ascii="仿宋_GB2312" w:eastAsia="仿宋_GB2312" w:hAnsi="仿宋_GB2312" w:cs="仿宋_GB2312" w:hint="eastAsia"/>
          <w:sz w:val="32"/>
          <w:szCs w:val="32"/>
        </w:rPr>
        <w:t>名</w:t>
      </w:r>
      <w:r w:rsidR="008065D0">
        <w:rPr>
          <w:rFonts w:ascii="仿宋_GB2312" w:eastAsia="仿宋_GB2312" w:hAnsi="仿宋_GB2312" w:cs="仿宋_GB2312" w:hint="eastAsia"/>
          <w:sz w:val="32"/>
          <w:szCs w:val="32"/>
        </w:rPr>
        <w:t>，三是我校2017年末学校实有在册学生人数比2016年末学校实有在册学生人数减少112人</w:t>
      </w:r>
      <w:r w:rsidR="00FD08E5">
        <w:rPr>
          <w:rFonts w:ascii="仿宋_GB2312" w:eastAsia="仿宋_GB2312" w:hAnsi="仿宋_GB2312" w:cs="仿宋_GB2312" w:hint="eastAsia"/>
          <w:sz w:val="32"/>
          <w:szCs w:val="32"/>
        </w:rPr>
        <w:t>。</w:t>
      </w:r>
    </w:p>
    <w:p w:rsidR="00002382" w:rsidRPr="00002382" w:rsidRDefault="00002382" w:rsidP="00002382">
      <w:pPr>
        <w:ind w:firstLine="640"/>
        <w:rPr>
          <w:rFonts w:ascii="仿宋_GB2312" w:eastAsia="仿宋_GB2312" w:hAnsi="仿宋_GB2312" w:cs="仿宋_GB2312"/>
          <w:sz w:val="32"/>
          <w:szCs w:val="32"/>
        </w:rPr>
      </w:pPr>
      <w:r w:rsidRPr="00846AC7">
        <w:rPr>
          <w:rFonts w:ascii="仿宋_GB2312" w:eastAsia="仿宋_GB2312" w:hAnsi="仿宋_GB2312" w:cs="仿宋_GB2312" w:hint="eastAsia"/>
          <w:sz w:val="32"/>
          <w:szCs w:val="32"/>
        </w:rPr>
        <w:t>2018年我校部门预算总支出数2221.89</w:t>
      </w:r>
      <w:r w:rsidR="00CD5293" w:rsidRPr="00846AC7">
        <w:rPr>
          <w:rFonts w:ascii="仿宋_GB2312" w:eastAsia="仿宋_GB2312" w:hAnsi="仿宋_GB2312" w:cs="仿宋_GB2312" w:hint="eastAsia"/>
          <w:sz w:val="32"/>
          <w:szCs w:val="32"/>
        </w:rPr>
        <w:t>万</w:t>
      </w:r>
      <w:r w:rsidRPr="00846AC7">
        <w:rPr>
          <w:rFonts w:ascii="仿宋_GB2312" w:eastAsia="仿宋_GB2312" w:hAnsi="仿宋_GB2312" w:cs="仿宋_GB2312" w:hint="eastAsia"/>
          <w:sz w:val="32"/>
          <w:szCs w:val="32"/>
        </w:rPr>
        <w:t>元，其中基本支出1938.86万元，占比为87.26%，</w:t>
      </w:r>
      <w:r w:rsidR="001C2D47" w:rsidRPr="00846AC7">
        <w:rPr>
          <w:rFonts w:ascii="仿宋_GB2312" w:eastAsia="仿宋_GB2312" w:hAnsi="仿宋_GB2312" w:cs="仿宋_GB2312" w:hint="eastAsia"/>
          <w:sz w:val="32"/>
          <w:szCs w:val="32"/>
        </w:rPr>
        <w:t>比上年增加44.23万元，主要原因是我校2017年7月新增在编教师4名，</w:t>
      </w:r>
      <w:r w:rsidRPr="00846AC7">
        <w:rPr>
          <w:rFonts w:ascii="仿宋_GB2312" w:eastAsia="仿宋_GB2312" w:hAnsi="仿宋_GB2312" w:cs="仿宋_GB2312" w:hint="eastAsia"/>
          <w:sz w:val="32"/>
          <w:szCs w:val="32"/>
        </w:rPr>
        <w:t>项目支</w:t>
      </w:r>
      <w:r w:rsidRPr="00002382">
        <w:rPr>
          <w:rFonts w:ascii="仿宋_GB2312" w:eastAsia="仿宋_GB2312" w:hAnsi="仿宋_GB2312" w:cs="仿宋_GB2312" w:hint="eastAsia"/>
          <w:sz w:val="32"/>
          <w:szCs w:val="32"/>
        </w:rPr>
        <w:t>出</w:t>
      </w:r>
      <w:r>
        <w:rPr>
          <w:rFonts w:ascii="仿宋_GB2312" w:eastAsia="仿宋_GB2312" w:hAnsi="仿宋_GB2312" w:cs="仿宋_GB2312" w:hint="eastAsia"/>
          <w:sz w:val="32"/>
          <w:szCs w:val="32"/>
        </w:rPr>
        <w:t>283.03万元</w:t>
      </w:r>
      <w:r w:rsidRPr="00002382">
        <w:rPr>
          <w:rFonts w:ascii="仿宋_GB2312" w:eastAsia="仿宋_GB2312" w:hAnsi="仿宋_GB2312" w:cs="仿宋_GB2312" w:hint="eastAsia"/>
          <w:sz w:val="32"/>
          <w:szCs w:val="32"/>
        </w:rPr>
        <w:t>，占比为12.74%</w:t>
      </w:r>
      <w:r w:rsidR="001C2D47">
        <w:rPr>
          <w:rFonts w:ascii="仿宋_GB2312" w:eastAsia="仿宋_GB2312" w:hAnsi="仿宋_GB2312" w:cs="仿宋_GB2312" w:hint="eastAsia"/>
          <w:sz w:val="32"/>
          <w:szCs w:val="32"/>
        </w:rPr>
        <w:t>，比上年减少57.49万元，主要原因一</w:t>
      </w:r>
      <w:r w:rsidR="001C2D47" w:rsidRPr="001C2D47">
        <w:rPr>
          <w:rFonts w:ascii="仿宋_GB2312" w:eastAsia="仿宋_GB2312" w:hAnsi="仿宋_GB2312" w:cs="仿宋_GB2312" w:hint="eastAsia"/>
          <w:sz w:val="32"/>
          <w:szCs w:val="32"/>
        </w:rPr>
        <w:t>是我校2018年非在编外聘教师人员指标从2017年10名减少至5名，非在编后勤服务人员指标从2017年16名减至</w:t>
      </w:r>
      <w:r w:rsidR="00407995">
        <w:rPr>
          <w:rFonts w:ascii="仿宋_GB2312" w:eastAsia="仿宋_GB2312" w:hAnsi="仿宋_GB2312" w:cs="仿宋_GB2312" w:hint="eastAsia"/>
          <w:sz w:val="32"/>
          <w:szCs w:val="32"/>
        </w:rPr>
        <w:t>14</w:t>
      </w:r>
      <w:r w:rsidR="001C2D47" w:rsidRPr="001C2D47">
        <w:rPr>
          <w:rFonts w:ascii="仿宋_GB2312" w:eastAsia="仿宋_GB2312" w:hAnsi="仿宋_GB2312" w:cs="仿宋_GB2312" w:hint="eastAsia"/>
          <w:sz w:val="32"/>
          <w:szCs w:val="32"/>
        </w:rPr>
        <w:t>名</w:t>
      </w:r>
      <w:r w:rsidR="001C2D47">
        <w:rPr>
          <w:rFonts w:ascii="仿宋_GB2312" w:eastAsia="仿宋_GB2312" w:hAnsi="仿宋_GB2312" w:cs="仿宋_GB2312" w:hint="eastAsia"/>
          <w:sz w:val="32"/>
          <w:szCs w:val="32"/>
        </w:rPr>
        <w:t>，二</w:t>
      </w:r>
      <w:r w:rsidR="001C2D47" w:rsidRPr="001C2D47">
        <w:rPr>
          <w:rFonts w:ascii="仿宋_GB2312" w:eastAsia="仿宋_GB2312" w:hAnsi="仿宋_GB2312" w:cs="仿宋_GB2312" w:hint="eastAsia"/>
          <w:sz w:val="32"/>
          <w:szCs w:val="32"/>
        </w:rPr>
        <w:t>是我校2017年末学校实有在册学生人数比2016年末学校实有在册学生人数减少112人</w:t>
      </w:r>
      <w:r w:rsidRPr="00002382">
        <w:rPr>
          <w:rFonts w:ascii="仿宋_GB2312" w:eastAsia="仿宋_GB2312" w:hAnsi="仿宋_GB2312" w:cs="仿宋_GB2312" w:hint="eastAsia"/>
          <w:sz w:val="32"/>
          <w:szCs w:val="32"/>
        </w:rPr>
        <w:t>。</w:t>
      </w:r>
    </w:p>
    <w:p w:rsidR="00002382" w:rsidRPr="00002382" w:rsidRDefault="00002382" w:rsidP="00002382">
      <w:pPr>
        <w:ind w:firstLine="640"/>
        <w:rPr>
          <w:rFonts w:ascii="仿宋_GB2312" w:eastAsia="仿宋_GB2312" w:hAnsi="仿宋_GB2312" w:cs="仿宋_GB2312"/>
          <w:sz w:val="32"/>
          <w:szCs w:val="32"/>
        </w:rPr>
      </w:pPr>
      <w:r w:rsidRPr="00002382">
        <w:rPr>
          <w:rFonts w:ascii="仿宋_GB2312" w:eastAsia="仿宋_GB2312" w:hAnsi="仿宋_GB2312" w:cs="仿宋_GB2312" w:hint="eastAsia"/>
          <w:sz w:val="32"/>
          <w:szCs w:val="32"/>
        </w:rPr>
        <w:t xml:space="preserve">    支出总额中，教育支出总额为1898</w:t>
      </w:r>
      <w:r w:rsidR="0041506C">
        <w:rPr>
          <w:rFonts w:ascii="仿宋_GB2312" w:eastAsia="仿宋_GB2312" w:hAnsi="仿宋_GB2312" w:cs="仿宋_GB2312" w:hint="eastAsia"/>
          <w:sz w:val="32"/>
          <w:szCs w:val="32"/>
        </w:rPr>
        <w:t>.</w:t>
      </w:r>
      <w:r w:rsidRPr="00002382">
        <w:rPr>
          <w:rFonts w:ascii="仿宋_GB2312" w:eastAsia="仿宋_GB2312" w:hAnsi="仿宋_GB2312" w:cs="仿宋_GB2312" w:hint="eastAsia"/>
          <w:sz w:val="32"/>
          <w:szCs w:val="32"/>
        </w:rPr>
        <w:t>64</w:t>
      </w:r>
      <w:r w:rsidR="0041506C">
        <w:rPr>
          <w:rFonts w:ascii="仿宋_GB2312" w:eastAsia="仿宋_GB2312" w:hAnsi="仿宋_GB2312" w:cs="仿宋_GB2312" w:hint="eastAsia"/>
          <w:sz w:val="32"/>
          <w:szCs w:val="32"/>
        </w:rPr>
        <w:t>万</w:t>
      </w:r>
      <w:r w:rsidRPr="00002382">
        <w:rPr>
          <w:rFonts w:ascii="仿宋_GB2312" w:eastAsia="仿宋_GB2312" w:hAnsi="仿宋_GB2312" w:cs="仿宋_GB2312" w:hint="eastAsia"/>
          <w:sz w:val="32"/>
          <w:szCs w:val="32"/>
        </w:rPr>
        <w:t>元，占总支出数的85.45%；社会保障和就业支出总额为307</w:t>
      </w:r>
      <w:r w:rsidR="0041506C">
        <w:rPr>
          <w:rFonts w:ascii="仿宋_GB2312" w:eastAsia="仿宋_GB2312" w:hAnsi="仿宋_GB2312" w:cs="仿宋_GB2312" w:hint="eastAsia"/>
          <w:sz w:val="32"/>
          <w:szCs w:val="32"/>
        </w:rPr>
        <w:t>.83万</w:t>
      </w:r>
      <w:r w:rsidRPr="00002382">
        <w:rPr>
          <w:rFonts w:ascii="仿宋_GB2312" w:eastAsia="仿宋_GB2312" w:hAnsi="仿宋_GB2312" w:cs="仿宋_GB2312" w:hint="eastAsia"/>
          <w:sz w:val="32"/>
          <w:szCs w:val="32"/>
        </w:rPr>
        <w:t>元，占总支出数的13.85%；住房保障支出总额为15</w:t>
      </w:r>
      <w:r w:rsidR="0041506C">
        <w:rPr>
          <w:rFonts w:ascii="仿宋_GB2312" w:eastAsia="仿宋_GB2312" w:hAnsi="仿宋_GB2312" w:cs="仿宋_GB2312" w:hint="eastAsia"/>
          <w:sz w:val="32"/>
          <w:szCs w:val="32"/>
        </w:rPr>
        <w:t>.</w:t>
      </w:r>
      <w:r w:rsidRPr="00002382">
        <w:rPr>
          <w:rFonts w:ascii="仿宋_GB2312" w:eastAsia="仿宋_GB2312" w:hAnsi="仿宋_GB2312" w:cs="仿宋_GB2312" w:hint="eastAsia"/>
          <w:sz w:val="32"/>
          <w:szCs w:val="32"/>
        </w:rPr>
        <w:t>48</w:t>
      </w:r>
      <w:r w:rsidR="0041506C">
        <w:rPr>
          <w:rFonts w:ascii="仿宋_GB2312" w:eastAsia="仿宋_GB2312" w:hAnsi="仿宋_GB2312" w:cs="仿宋_GB2312" w:hint="eastAsia"/>
          <w:sz w:val="32"/>
          <w:szCs w:val="32"/>
        </w:rPr>
        <w:t>万</w:t>
      </w:r>
      <w:r w:rsidRPr="00002382">
        <w:rPr>
          <w:rFonts w:ascii="仿宋_GB2312" w:eastAsia="仿宋_GB2312" w:hAnsi="仿宋_GB2312" w:cs="仿宋_GB2312" w:hint="eastAsia"/>
          <w:sz w:val="32"/>
          <w:szCs w:val="32"/>
        </w:rPr>
        <w:t>元，占</w:t>
      </w:r>
      <w:r w:rsidRPr="00002382">
        <w:rPr>
          <w:rFonts w:ascii="仿宋_GB2312" w:eastAsia="仿宋_GB2312" w:hAnsi="仿宋_GB2312" w:cs="仿宋_GB2312" w:hint="eastAsia"/>
          <w:sz w:val="32"/>
          <w:szCs w:val="32"/>
        </w:rPr>
        <w:lastRenderedPageBreak/>
        <w:t>总支出数的0.7%。</w:t>
      </w:r>
    </w:p>
    <w:p w:rsidR="005F5A0B" w:rsidRPr="00846AC7" w:rsidRDefault="00B93074" w:rsidP="00B93074">
      <w:pPr>
        <w:ind w:left="640"/>
        <w:rPr>
          <w:rFonts w:ascii="黑体" w:eastAsia="黑体" w:hAnsi="黑体"/>
          <w:sz w:val="32"/>
          <w:szCs w:val="32"/>
        </w:rPr>
      </w:pPr>
      <w:r w:rsidRPr="00846AC7">
        <w:rPr>
          <w:rFonts w:ascii="黑体" w:eastAsia="黑体" w:hAnsi="黑体" w:hint="eastAsia"/>
          <w:sz w:val="32"/>
          <w:szCs w:val="32"/>
        </w:rPr>
        <w:t>二、</w:t>
      </w:r>
      <w:r w:rsidR="00EE6885" w:rsidRPr="00846AC7">
        <w:rPr>
          <w:rFonts w:ascii="黑体" w:eastAsia="黑体" w:hAnsi="黑体" w:hint="eastAsia"/>
          <w:sz w:val="32"/>
          <w:szCs w:val="32"/>
        </w:rPr>
        <w:t>“三公”经费安排情况说明</w:t>
      </w:r>
    </w:p>
    <w:p w:rsidR="004479D9" w:rsidRPr="00846AC7" w:rsidRDefault="004479D9" w:rsidP="004479D9">
      <w:pPr>
        <w:ind w:firstLine="640"/>
        <w:rPr>
          <w:rFonts w:ascii="仿宋_GB2312" w:eastAsia="仿宋_GB2312" w:hAnsi="仿宋_GB2312" w:cs="仿宋_GB2312"/>
          <w:sz w:val="32"/>
          <w:szCs w:val="32"/>
        </w:rPr>
      </w:pPr>
      <w:r w:rsidRPr="00846AC7">
        <w:rPr>
          <w:rFonts w:ascii="仿宋_GB2312" w:eastAsia="仿宋_GB2312" w:hAnsi="仿宋_GB2312" w:cs="仿宋_GB2312" w:hint="eastAsia"/>
          <w:sz w:val="32"/>
          <w:szCs w:val="32"/>
        </w:rPr>
        <w:t>2018</w:t>
      </w:r>
      <w:r w:rsidR="00FC7095" w:rsidRPr="00846AC7">
        <w:rPr>
          <w:rFonts w:ascii="仿宋_GB2312" w:eastAsia="仿宋_GB2312" w:hAnsi="仿宋_GB2312" w:cs="仿宋_GB2312" w:hint="eastAsia"/>
          <w:sz w:val="32"/>
          <w:szCs w:val="32"/>
        </w:rPr>
        <w:t>年本部门“三公”经费预算安排</w:t>
      </w:r>
      <w:r w:rsidRPr="00846AC7">
        <w:rPr>
          <w:rFonts w:ascii="仿宋_GB2312" w:eastAsia="仿宋_GB2312" w:hAnsi="仿宋_GB2312" w:cs="仿宋_GB2312" w:hint="eastAsia"/>
          <w:sz w:val="32"/>
          <w:szCs w:val="32"/>
        </w:rPr>
        <w:t>0</w:t>
      </w:r>
      <w:r w:rsidR="00EE6885" w:rsidRPr="00846AC7">
        <w:rPr>
          <w:rFonts w:ascii="仿宋_GB2312" w:eastAsia="仿宋_GB2312" w:hAnsi="仿宋_GB2312" w:cs="仿宋_GB2312" w:hint="eastAsia"/>
          <w:sz w:val="32"/>
          <w:szCs w:val="32"/>
        </w:rPr>
        <w:t>万元，比上年增加</w:t>
      </w:r>
      <w:r w:rsidRPr="00846AC7">
        <w:rPr>
          <w:rFonts w:ascii="仿宋_GB2312" w:eastAsia="仿宋_GB2312" w:hAnsi="仿宋_GB2312" w:cs="仿宋_GB2312" w:hint="eastAsia"/>
          <w:sz w:val="32"/>
          <w:szCs w:val="32"/>
        </w:rPr>
        <w:t>0</w:t>
      </w:r>
      <w:r w:rsidR="00EE6885" w:rsidRPr="00846AC7">
        <w:rPr>
          <w:rFonts w:ascii="仿宋_GB2312" w:eastAsia="仿宋_GB2312" w:hAnsi="仿宋_GB2312" w:cs="仿宋_GB2312" w:hint="eastAsia"/>
          <w:sz w:val="32"/>
          <w:szCs w:val="32"/>
        </w:rPr>
        <w:t>万元，增长</w:t>
      </w:r>
      <w:r w:rsidRPr="00846AC7">
        <w:rPr>
          <w:rFonts w:ascii="仿宋_GB2312" w:eastAsia="仿宋_GB2312" w:hAnsi="仿宋_GB2312" w:cs="仿宋_GB2312" w:hint="eastAsia"/>
          <w:sz w:val="32"/>
          <w:szCs w:val="32"/>
        </w:rPr>
        <w:t>0</w:t>
      </w:r>
      <w:r w:rsidR="00EE6885" w:rsidRPr="00846AC7">
        <w:rPr>
          <w:rFonts w:ascii="仿宋_GB2312" w:eastAsia="仿宋_GB2312" w:hAnsi="仿宋_GB2312" w:cs="仿宋_GB2312" w:hint="eastAsia"/>
          <w:sz w:val="32"/>
          <w:szCs w:val="32"/>
        </w:rPr>
        <w:t>%，主要原因是</w:t>
      </w:r>
      <w:r w:rsidRPr="00846AC7">
        <w:rPr>
          <w:rFonts w:ascii="仿宋_GB2312" w:eastAsia="仿宋_GB2312" w:hAnsi="仿宋_GB2312" w:cs="仿宋_GB2312" w:hint="eastAsia"/>
          <w:sz w:val="32"/>
          <w:szCs w:val="32"/>
        </w:rPr>
        <w:t>我校贯彻落实八项规定按照厉行节约有关要求减少公务接待活动，我校暂时无出国计划，公务用车费2018年预算与2017年一致，均为“0”，因我校无公务用车，因此不需编制此项目预算支出。</w:t>
      </w:r>
    </w:p>
    <w:p w:rsidR="005F5A0B" w:rsidRDefault="00B93074" w:rsidP="004479D9">
      <w:pPr>
        <w:ind w:firstLine="640"/>
        <w:rPr>
          <w:rFonts w:ascii="黑体" w:eastAsia="黑体" w:hAnsi="黑体"/>
          <w:sz w:val="32"/>
          <w:szCs w:val="32"/>
        </w:rPr>
      </w:pPr>
      <w:r>
        <w:rPr>
          <w:rFonts w:ascii="黑体" w:eastAsia="黑体" w:hAnsi="黑体" w:hint="eastAsia"/>
          <w:sz w:val="32"/>
          <w:szCs w:val="32"/>
        </w:rPr>
        <w:t>三、</w:t>
      </w:r>
      <w:r w:rsidR="00EE6885">
        <w:rPr>
          <w:rFonts w:ascii="黑体" w:eastAsia="黑体" w:hAnsi="黑体" w:hint="eastAsia"/>
          <w:sz w:val="32"/>
          <w:szCs w:val="32"/>
        </w:rPr>
        <w:t>机关运行经费安排情况</w:t>
      </w:r>
    </w:p>
    <w:p w:rsidR="005F5A0B" w:rsidRPr="00846AC7" w:rsidRDefault="00EE6885">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846AC7">
        <w:rPr>
          <w:rFonts w:ascii="仿宋_GB2312" w:eastAsia="仿宋_GB2312" w:hAnsi="仿宋_GB2312" w:cs="仿宋_GB2312" w:hint="eastAsia"/>
          <w:sz w:val="32"/>
          <w:szCs w:val="32"/>
        </w:rPr>
        <w:t xml:space="preserve">  </w:t>
      </w:r>
      <w:r w:rsidR="008626C6" w:rsidRPr="00846AC7">
        <w:rPr>
          <w:rFonts w:ascii="仿宋_GB2312" w:eastAsia="仿宋_GB2312" w:hAnsi="仿宋_GB2312" w:cs="仿宋_GB2312" w:hint="eastAsia"/>
          <w:sz w:val="32"/>
          <w:szCs w:val="32"/>
        </w:rPr>
        <w:t>2018</w:t>
      </w:r>
      <w:r w:rsidR="006A5F0C" w:rsidRPr="00846AC7">
        <w:rPr>
          <w:rFonts w:ascii="仿宋_GB2312" w:eastAsia="仿宋_GB2312" w:hAnsi="仿宋_GB2312" w:cs="仿宋_GB2312" w:hint="eastAsia"/>
          <w:sz w:val="32"/>
          <w:szCs w:val="32"/>
        </w:rPr>
        <w:t>年，本部门机关运行经费安排</w:t>
      </w:r>
      <w:r w:rsidR="005A68CD" w:rsidRPr="00846AC7">
        <w:rPr>
          <w:rFonts w:ascii="仿宋_GB2312" w:eastAsia="仿宋_GB2312" w:hAnsi="仿宋_GB2312" w:cs="仿宋_GB2312" w:hint="eastAsia"/>
          <w:sz w:val="32"/>
          <w:szCs w:val="32"/>
        </w:rPr>
        <w:t>279.29</w:t>
      </w:r>
      <w:r w:rsidR="006A5F0C" w:rsidRPr="00846AC7">
        <w:rPr>
          <w:rFonts w:ascii="仿宋_GB2312" w:eastAsia="仿宋_GB2312" w:hAnsi="仿宋_GB2312" w:cs="仿宋_GB2312" w:hint="eastAsia"/>
          <w:sz w:val="32"/>
          <w:szCs w:val="32"/>
        </w:rPr>
        <w:t>万元，比上年减少</w:t>
      </w:r>
      <w:r w:rsidR="00492253" w:rsidRPr="00846AC7">
        <w:rPr>
          <w:rFonts w:ascii="仿宋_GB2312" w:eastAsia="仿宋_GB2312" w:hAnsi="仿宋_GB2312" w:cs="仿宋_GB2312" w:hint="eastAsia"/>
          <w:sz w:val="32"/>
          <w:szCs w:val="32"/>
        </w:rPr>
        <w:t>25.5</w:t>
      </w:r>
      <w:r w:rsidR="00AE7134" w:rsidRPr="00846AC7">
        <w:rPr>
          <w:rFonts w:ascii="仿宋_GB2312" w:eastAsia="仿宋_GB2312" w:hAnsi="仿宋_GB2312" w:cs="仿宋_GB2312" w:hint="eastAsia"/>
          <w:sz w:val="32"/>
          <w:szCs w:val="32"/>
        </w:rPr>
        <w:t>万元，</w:t>
      </w:r>
      <w:r w:rsidR="006A5F0C" w:rsidRPr="00846AC7">
        <w:rPr>
          <w:rFonts w:ascii="仿宋_GB2312" w:eastAsia="仿宋_GB2312" w:hAnsi="仿宋_GB2312" w:cs="仿宋_GB2312" w:hint="eastAsia"/>
          <w:sz w:val="32"/>
          <w:szCs w:val="32"/>
        </w:rPr>
        <w:t>下降</w:t>
      </w:r>
      <w:r w:rsidR="005B0A81" w:rsidRPr="00846AC7">
        <w:rPr>
          <w:rFonts w:ascii="仿宋_GB2312" w:eastAsia="仿宋_GB2312" w:hAnsi="仿宋_GB2312" w:cs="仿宋_GB2312" w:hint="eastAsia"/>
          <w:sz w:val="32"/>
          <w:szCs w:val="32"/>
        </w:rPr>
        <w:t>8.3</w:t>
      </w:r>
      <w:r w:rsidRPr="00846AC7">
        <w:rPr>
          <w:rFonts w:ascii="仿宋_GB2312" w:eastAsia="仿宋_GB2312" w:hAnsi="仿宋_GB2312" w:cs="仿宋_GB2312" w:hint="eastAsia"/>
          <w:sz w:val="32"/>
          <w:szCs w:val="32"/>
        </w:rPr>
        <w:t>%</w:t>
      </w:r>
      <w:r w:rsidR="006A5F0C" w:rsidRPr="00846AC7">
        <w:rPr>
          <w:rFonts w:ascii="仿宋_GB2312" w:eastAsia="仿宋_GB2312" w:hAnsi="仿宋_GB2312" w:cs="仿宋_GB2312" w:hint="eastAsia"/>
          <w:sz w:val="32"/>
          <w:szCs w:val="32"/>
        </w:rPr>
        <w:t>，</w:t>
      </w:r>
      <w:r w:rsidR="00135A1F" w:rsidRPr="00846AC7">
        <w:rPr>
          <w:rFonts w:ascii="仿宋_GB2312" w:eastAsia="仿宋_GB2312" w:hAnsi="仿宋_GB2312" w:cs="仿宋_GB2312" w:hint="eastAsia"/>
          <w:sz w:val="32"/>
          <w:szCs w:val="32"/>
        </w:rPr>
        <w:t>主要原因一是我校2018年非在编外聘教师人员指标从2017年10名减少至5名，非在编后勤服务人员指标从2017年16名减至14名，二是我校2017年末学校实有在册学生人数比2016年末学校实有在册学生人数减少112人</w:t>
      </w:r>
      <w:r w:rsidR="00A64BAE" w:rsidRPr="00846AC7">
        <w:rPr>
          <w:rFonts w:ascii="仿宋_GB2312" w:eastAsia="仿宋_GB2312" w:hAnsi="仿宋_GB2312" w:cs="仿宋_GB2312" w:hint="eastAsia"/>
          <w:sz w:val="32"/>
          <w:szCs w:val="32"/>
        </w:rPr>
        <w:t>。</w:t>
      </w:r>
      <w:r w:rsidR="006A5F0C" w:rsidRPr="00846AC7">
        <w:rPr>
          <w:rFonts w:ascii="仿宋_GB2312" w:eastAsia="仿宋_GB2312" w:hAnsi="仿宋_GB2312" w:cs="仿宋_GB2312" w:hint="eastAsia"/>
          <w:sz w:val="32"/>
          <w:szCs w:val="32"/>
        </w:rPr>
        <w:t>其中：办公费</w:t>
      </w:r>
      <w:r w:rsidR="00EC5BC8" w:rsidRPr="00846AC7">
        <w:rPr>
          <w:rFonts w:ascii="仿宋_GB2312" w:eastAsia="仿宋_GB2312" w:hAnsi="仿宋_GB2312" w:cs="仿宋_GB2312" w:hint="eastAsia"/>
          <w:sz w:val="32"/>
          <w:szCs w:val="32"/>
        </w:rPr>
        <w:t>24.1</w:t>
      </w:r>
      <w:r w:rsidR="006A5F0C" w:rsidRPr="00846AC7">
        <w:rPr>
          <w:rFonts w:ascii="仿宋_GB2312" w:eastAsia="仿宋_GB2312" w:hAnsi="仿宋_GB2312" w:cs="仿宋_GB2312" w:hint="eastAsia"/>
          <w:sz w:val="32"/>
          <w:szCs w:val="32"/>
        </w:rPr>
        <w:t>万元，印刷费3万元，邮电费3万元，差旅费</w:t>
      </w:r>
      <w:r w:rsidR="00EC5BC8" w:rsidRPr="00846AC7">
        <w:rPr>
          <w:rFonts w:ascii="仿宋_GB2312" w:eastAsia="仿宋_GB2312" w:hAnsi="仿宋_GB2312" w:cs="仿宋_GB2312" w:hint="eastAsia"/>
          <w:sz w:val="32"/>
          <w:szCs w:val="32"/>
        </w:rPr>
        <w:t>24万元，会议费0，</w:t>
      </w:r>
      <w:r w:rsidR="00185CE0" w:rsidRPr="00846AC7">
        <w:rPr>
          <w:rFonts w:ascii="仿宋_GB2312" w:eastAsia="仿宋_GB2312" w:hAnsi="仿宋_GB2312" w:cs="仿宋_GB2312" w:hint="eastAsia"/>
          <w:sz w:val="32"/>
          <w:szCs w:val="32"/>
        </w:rPr>
        <w:t>培训费14万</w:t>
      </w:r>
      <w:r w:rsidR="00CD5293" w:rsidRPr="00846AC7">
        <w:rPr>
          <w:rFonts w:ascii="仿宋_GB2312" w:eastAsia="仿宋_GB2312" w:hAnsi="仿宋_GB2312" w:cs="仿宋_GB2312" w:hint="eastAsia"/>
          <w:sz w:val="32"/>
          <w:szCs w:val="32"/>
        </w:rPr>
        <w:t>元</w:t>
      </w:r>
      <w:r w:rsidR="006A5F0C" w:rsidRPr="00846AC7">
        <w:rPr>
          <w:rFonts w:ascii="仿宋_GB2312" w:eastAsia="仿宋_GB2312" w:hAnsi="仿宋_GB2312" w:cs="仿宋_GB2312" w:hint="eastAsia"/>
          <w:sz w:val="32"/>
          <w:szCs w:val="32"/>
        </w:rPr>
        <w:t>，福利费18.79万元</w:t>
      </w:r>
      <w:r w:rsidR="00EC5BC8" w:rsidRPr="00846AC7">
        <w:rPr>
          <w:rFonts w:ascii="仿宋_GB2312" w:eastAsia="仿宋_GB2312" w:hAnsi="仿宋_GB2312" w:cs="仿宋_GB2312" w:hint="eastAsia"/>
          <w:sz w:val="32"/>
          <w:szCs w:val="32"/>
        </w:rPr>
        <w:t>，日常维修费</w:t>
      </w:r>
      <w:r w:rsidR="00492253" w:rsidRPr="00846AC7">
        <w:rPr>
          <w:rFonts w:ascii="仿宋_GB2312" w:eastAsia="仿宋_GB2312" w:hAnsi="仿宋_GB2312" w:cs="仿宋_GB2312" w:hint="eastAsia"/>
          <w:sz w:val="32"/>
          <w:szCs w:val="32"/>
        </w:rPr>
        <w:t>26.57</w:t>
      </w:r>
      <w:r w:rsidR="00CD5293" w:rsidRPr="00846AC7">
        <w:rPr>
          <w:rFonts w:ascii="仿宋_GB2312" w:eastAsia="仿宋_GB2312" w:hAnsi="仿宋_GB2312" w:cs="仿宋_GB2312" w:hint="eastAsia"/>
          <w:sz w:val="32"/>
          <w:szCs w:val="32"/>
        </w:rPr>
        <w:t>万</w:t>
      </w:r>
      <w:r w:rsidR="00EC5BC8" w:rsidRPr="00846AC7">
        <w:rPr>
          <w:rFonts w:ascii="仿宋_GB2312" w:eastAsia="仿宋_GB2312" w:hAnsi="仿宋_GB2312" w:cs="仿宋_GB2312" w:hint="eastAsia"/>
          <w:sz w:val="32"/>
          <w:szCs w:val="32"/>
        </w:rPr>
        <w:t>元，专用材料及一般设备购置费48万元</w:t>
      </w:r>
      <w:r w:rsidRPr="00846AC7">
        <w:rPr>
          <w:rFonts w:ascii="仿宋_GB2312" w:eastAsia="仿宋_GB2312" w:hAnsi="仿宋_GB2312" w:cs="仿宋_GB2312" w:hint="eastAsia"/>
          <w:sz w:val="32"/>
          <w:szCs w:val="32"/>
        </w:rPr>
        <w:t>，</w:t>
      </w:r>
      <w:r w:rsidR="003A30A9" w:rsidRPr="00846AC7">
        <w:rPr>
          <w:rFonts w:ascii="仿宋_GB2312" w:eastAsia="仿宋_GB2312" w:hAnsi="仿宋_GB2312" w:cs="仿宋_GB2312" w:hint="eastAsia"/>
          <w:sz w:val="32"/>
          <w:szCs w:val="32"/>
        </w:rPr>
        <w:t>办公用房水电费31.5万元，办公用房取暖费0</w:t>
      </w:r>
      <w:r w:rsidRPr="00846AC7">
        <w:rPr>
          <w:rFonts w:ascii="仿宋_GB2312" w:eastAsia="仿宋_GB2312" w:hAnsi="仿宋_GB2312" w:cs="仿宋_GB2312" w:hint="eastAsia"/>
          <w:sz w:val="32"/>
          <w:szCs w:val="32"/>
        </w:rPr>
        <w:t>，</w:t>
      </w:r>
      <w:r w:rsidR="003A30A9" w:rsidRPr="00846AC7">
        <w:rPr>
          <w:rFonts w:ascii="仿宋_GB2312" w:eastAsia="仿宋_GB2312" w:hAnsi="仿宋_GB2312" w:cs="仿宋_GB2312" w:hint="eastAsia"/>
          <w:sz w:val="32"/>
          <w:szCs w:val="32"/>
        </w:rPr>
        <w:t>办公用房物业管理费40万元</w:t>
      </w:r>
      <w:r w:rsidR="006A5F0C" w:rsidRPr="00846AC7">
        <w:rPr>
          <w:rFonts w:ascii="仿宋_GB2312" w:eastAsia="仿宋_GB2312" w:hAnsi="仿宋_GB2312" w:cs="仿宋_GB2312" w:hint="eastAsia"/>
          <w:sz w:val="32"/>
          <w:szCs w:val="32"/>
        </w:rPr>
        <w:t>，公务用车运行维护费0</w:t>
      </w:r>
      <w:r w:rsidRPr="00846AC7">
        <w:rPr>
          <w:rFonts w:ascii="仿宋_GB2312" w:eastAsia="仿宋_GB2312" w:hAnsi="仿宋_GB2312" w:cs="仿宋_GB2312" w:hint="eastAsia"/>
          <w:sz w:val="32"/>
          <w:szCs w:val="32"/>
        </w:rPr>
        <w:t>等。</w:t>
      </w:r>
    </w:p>
    <w:p w:rsidR="005F5A0B" w:rsidRPr="008F1D38" w:rsidRDefault="00B93074" w:rsidP="00B93074">
      <w:pPr>
        <w:ind w:left="1040"/>
        <w:rPr>
          <w:rFonts w:ascii="黑体" w:eastAsia="黑体" w:hAnsi="黑体"/>
          <w:sz w:val="32"/>
          <w:szCs w:val="32"/>
        </w:rPr>
      </w:pPr>
      <w:r w:rsidRPr="008F1D38">
        <w:rPr>
          <w:rFonts w:ascii="黑体" w:eastAsia="黑体" w:hAnsi="黑体" w:hint="eastAsia"/>
          <w:sz w:val="32"/>
          <w:szCs w:val="32"/>
        </w:rPr>
        <w:t>四、</w:t>
      </w:r>
      <w:r w:rsidR="00EE6885" w:rsidRPr="008F1D38">
        <w:rPr>
          <w:rFonts w:ascii="黑体" w:eastAsia="黑体" w:hAnsi="黑体" w:hint="eastAsia"/>
          <w:sz w:val="32"/>
          <w:szCs w:val="32"/>
        </w:rPr>
        <w:t>政府采购情况</w:t>
      </w:r>
    </w:p>
    <w:p w:rsidR="005F5A0B" w:rsidRPr="008F1D38" w:rsidRDefault="00EE6885">
      <w:pPr>
        <w:rPr>
          <w:rFonts w:ascii="仿宋_GB2312" w:eastAsia="仿宋_GB2312" w:hAnsi="仿宋_GB2312" w:cs="仿宋_GB2312"/>
          <w:sz w:val="32"/>
          <w:szCs w:val="32"/>
        </w:rPr>
      </w:pPr>
      <w:r w:rsidRPr="008F1D38">
        <w:rPr>
          <w:rFonts w:ascii="仿宋_GB2312" w:eastAsia="仿宋_GB2312" w:hAnsi="仿宋_GB2312" w:cs="仿宋_GB2312" w:hint="eastAsia"/>
          <w:sz w:val="32"/>
          <w:szCs w:val="32"/>
        </w:rPr>
        <w:t xml:space="preserve">    </w:t>
      </w:r>
      <w:r w:rsidR="003B407E" w:rsidRPr="008F1D38">
        <w:rPr>
          <w:rFonts w:ascii="仿宋_GB2312" w:eastAsia="仿宋_GB2312" w:hAnsi="仿宋_GB2312" w:cs="仿宋_GB2312" w:hint="eastAsia"/>
          <w:sz w:val="32"/>
          <w:szCs w:val="32"/>
        </w:rPr>
        <w:t>2018年本部门政府采购安排</w:t>
      </w:r>
      <w:r w:rsidR="00D64A0D" w:rsidRPr="008F1D38">
        <w:rPr>
          <w:rFonts w:ascii="仿宋_GB2312" w:eastAsia="仿宋_GB2312" w:hAnsi="仿宋_GB2312" w:cs="仿宋_GB2312" w:hint="eastAsia"/>
          <w:sz w:val="32"/>
          <w:szCs w:val="32"/>
        </w:rPr>
        <w:t>62.78</w:t>
      </w:r>
      <w:r w:rsidR="003B407E" w:rsidRPr="008F1D38">
        <w:rPr>
          <w:rFonts w:ascii="仿宋_GB2312" w:eastAsia="仿宋_GB2312" w:hAnsi="仿宋_GB2312" w:cs="仿宋_GB2312" w:hint="eastAsia"/>
          <w:sz w:val="32"/>
          <w:szCs w:val="32"/>
        </w:rPr>
        <w:t>万元，其中：货物类采购预算</w:t>
      </w:r>
      <w:r w:rsidR="00705CC9" w:rsidRPr="008F1D38">
        <w:rPr>
          <w:rFonts w:ascii="仿宋_GB2312" w:eastAsia="仿宋_GB2312" w:hAnsi="仿宋_GB2312" w:cs="仿宋_GB2312" w:hint="eastAsia"/>
          <w:sz w:val="32"/>
          <w:szCs w:val="32"/>
        </w:rPr>
        <w:t>23.5</w:t>
      </w:r>
      <w:r w:rsidR="003B407E" w:rsidRPr="008F1D38">
        <w:rPr>
          <w:rFonts w:ascii="仿宋_GB2312" w:eastAsia="仿宋_GB2312" w:hAnsi="仿宋_GB2312" w:cs="仿宋_GB2312" w:hint="eastAsia"/>
          <w:sz w:val="32"/>
          <w:szCs w:val="32"/>
        </w:rPr>
        <w:t>万元，工程类采购预算</w:t>
      </w:r>
      <w:r w:rsidR="00D26BB2" w:rsidRPr="008F1D38">
        <w:rPr>
          <w:rFonts w:ascii="仿宋_GB2312" w:eastAsia="仿宋_GB2312" w:hAnsi="仿宋_GB2312" w:cs="仿宋_GB2312" w:hint="eastAsia"/>
          <w:sz w:val="32"/>
          <w:szCs w:val="32"/>
        </w:rPr>
        <w:t>11.5</w:t>
      </w:r>
      <w:r w:rsidR="003B407E" w:rsidRPr="008F1D38">
        <w:rPr>
          <w:rFonts w:ascii="仿宋_GB2312" w:eastAsia="仿宋_GB2312" w:hAnsi="仿宋_GB2312" w:cs="仿宋_GB2312" w:hint="eastAsia"/>
          <w:sz w:val="32"/>
          <w:szCs w:val="32"/>
        </w:rPr>
        <w:t>万元，服务类采</w:t>
      </w:r>
      <w:r w:rsidR="003B407E" w:rsidRPr="008F1D38">
        <w:rPr>
          <w:rFonts w:ascii="仿宋_GB2312" w:eastAsia="仿宋_GB2312" w:hAnsi="仿宋_GB2312" w:cs="仿宋_GB2312" w:hint="eastAsia"/>
          <w:sz w:val="32"/>
          <w:szCs w:val="32"/>
        </w:rPr>
        <w:lastRenderedPageBreak/>
        <w:t>购预算</w:t>
      </w:r>
      <w:r w:rsidR="00D26BB2" w:rsidRPr="008F1D38">
        <w:rPr>
          <w:rFonts w:ascii="仿宋_GB2312" w:eastAsia="仿宋_GB2312" w:hAnsi="仿宋_GB2312" w:cs="仿宋_GB2312" w:hint="eastAsia"/>
          <w:sz w:val="32"/>
          <w:szCs w:val="32"/>
        </w:rPr>
        <w:t>39.6</w:t>
      </w:r>
      <w:r w:rsidRPr="008F1D38">
        <w:rPr>
          <w:rFonts w:ascii="仿宋_GB2312" w:eastAsia="仿宋_GB2312" w:hAnsi="仿宋_GB2312" w:cs="仿宋_GB2312" w:hint="eastAsia"/>
          <w:sz w:val="32"/>
          <w:szCs w:val="32"/>
        </w:rPr>
        <w:t>万元等。</w:t>
      </w:r>
    </w:p>
    <w:p w:rsidR="005F5A0B" w:rsidRPr="008F1D38" w:rsidRDefault="00B93074" w:rsidP="00B93074">
      <w:pPr>
        <w:ind w:firstLineChars="150" w:firstLine="480"/>
        <w:rPr>
          <w:rFonts w:ascii="黑体" w:eastAsia="黑体" w:hAnsi="黑体"/>
          <w:sz w:val="32"/>
          <w:szCs w:val="32"/>
        </w:rPr>
      </w:pPr>
      <w:r w:rsidRPr="008F1D38">
        <w:rPr>
          <w:rFonts w:ascii="黑体" w:eastAsia="黑体" w:hAnsi="黑体" w:hint="eastAsia"/>
          <w:sz w:val="32"/>
          <w:szCs w:val="32"/>
        </w:rPr>
        <w:t>五、</w:t>
      </w:r>
      <w:r w:rsidR="00EE6885" w:rsidRPr="008F1D38">
        <w:rPr>
          <w:rFonts w:ascii="黑体" w:eastAsia="黑体" w:hAnsi="黑体" w:hint="eastAsia"/>
          <w:sz w:val="32"/>
          <w:szCs w:val="32"/>
        </w:rPr>
        <w:t>国有资产占有使用情况</w:t>
      </w:r>
    </w:p>
    <w:p w:rsidR="00317F28" w:rsidRPr="008F1D38" w:rsidRDefault="00D64A0D" w:rsidP="00317F28">
      <w:pPr>
        <w:ind w:firstLine="640"/>
        <w:rPr>
          <w:rFonts w:ascii="仿宋_GB2312" w:eastAsia="仿宋_GB2312" w:hAnsi="仿宋_GB2312" w:cs="仿宋_GB2312"/>
          <w:i/>
          <w:sz w:val="32"/>
          <w:szCs w:val="32"/>
        </w:rPr>
      </w:pPr>
      <w:r w:rsidRPr="008F1D38">
        <w:rPr>
          <w:rFonts w:ascii="仿宋_GB2312" w:eastAsia="仿宋_GB2312" w:hAnsi="仿宋_GB2312" w:cs="仿宋_GB2312" w:hint="eastAsia"/>
          <w:sz w:val="32"/>
          <w:szCs w:val="32"/>
        </w:rPr>
        <w:t>截至</w:t>
      </w:r>
      <w:r w:rsidR="004B03C5" w:rsidRPr="008F1D38">
        <w:rPr>
          <w:rFonts w:ascii="仿宋_GB2312" w:eastAsia="仿宋_GB2312" w:hAnsi="仿宋_GB2312" w:cs="仿宋_GB2312" w:hint="eastAsia"/>
          <w:sz w:val="32"/>
          <w:szCs w:val="32"/>
        </w:rPr>
        <w:t>2017</w:t>
      </w:r>
      <w:r w:rsidRPr="008F1D38">
        <w:rPr>
          <w:rFonts w:ascii="仿宋_GB2312" w:eastAsia="仿宋_GB2312" w:hAnsi="仿宋_GB2312" w:cs="仿宋_GB2312" w:hint="eastAsia"/>
          <w:sz w:val="32"/>
          <w:szCs w:val="32"/>
        </w:rPr>
        <w:t>年</w:t>
      </w:r>
      <w:r w:rsidR="004B03C5" w:rsidRPr="008F1D38">
        <w:rPr>
          <w:rFonts w:ascii="仿宋_GB2312" w:eastAsia="仿宋_GB2312" w:hAnsi="仿宋_GB2312" w:cs="仿宋_GB2312" w:hint="eastAsia"/>
          <w:sz w:val="32"/>
          <w:szCs w:val="32"/>
        </w:rPr>
        <w:t>1</w:t>
      </w:r>
      <w:r w:rsidR="00317F28" w:rsidRPr="008F1D38">
        <w:rPr>
          <w:rFonts w:ascii="仿宋_GB2312" w:eastAsia="仿宋_GB2312" w:hAnsi="仿宋_GB2312" w:cs="仿宋_GB2312" w:hint="eastAsia"/>
          <w:sz w:val="32"/>
          <w:szCs w:val="32"/>
        </w:rPr>
        <w:t>2</w:t>
      </w:r>
      <w:r w:rsidRPr="008F1D38">
        <w:rPr>
          <w:rFonts w:ascii="仿宋_GB2312" w:eastAsia="仿宋_GB2312" w:hAnsi="仿宋_GB2312" w:cs="仿宋_GB2312" w:hint="eastAsia"/>
          <w:sz w:val="32"/>
          <w:szCs w:val="32"/>
        </w:rPr>
        <w:t>月</w:t>
      </w:r>
      <w:r w:rsidR="004B03C5" w:rsidRPr="008F1D38">
        <w:rPr>
          <w:rFonts w:ascii="仿宋_GB2312" w:eastAsia="仿宋_GB2312" w:hAnsi="仿宋_GB2312" w:cs="仿宋_GB2312" w:hint="eastAsia"/>
          <w:sz w:val="32"/>
          <w:szCs w:val="32"/>
        </w:rPr>
        <w:t>3</w:t>
      </w:r>
      <w:r w:rsidR="00317F28" w:rsidRPr="008F1D38">
        <w:rPr>
          <w:rFonts w:ascii="仿宋_GB2312" w:eastAsia="仿宋_GB2312" w:hAnsi="仿宋_GB2312" w:cs="仿宋_GB2312" w:hint="eastAsia"/>
          <w:sz w:val="32"/>
          <w:szCs w:val="32"/>
        </w:rPr>
        <w:t>1</w:t>
      </w:r>
      <w:r w:rsidRPr="008F1D38">
        <w:rPr>
          <w:rFonts w:ascii="仿宋_GB2312" w:eastAsia="仿宋_GB2312" w:hAnsi="仿宋_GB2312" w:cs="仿宋_GB2312" w:hint="eastAsia"/>
          <w:sz w:val="32"/>
          <w:szCs w:val="32"/>
        </w:rPr>
        <w:t>日，</w:t>
      </w:r>
      <w:r w:rsidR="00317F28" w:rsidRPr="008F1D38">
        <w:rPr>
          <w:rFonts w:ascii="仿宋_GB2312" w:eastAsia="仿宋_GB2312" w:hAnsi="仿宋_GB2312" w:cs="仿宋_GB2312" w:hint="eastAsia"/>
          <w:sz w:val="32"/>
          <w:szCs w:val="32"/>
        </w:rPr>
        <w:t>我校</w:t>
      </w:r>
      <w:r w:rsidRPr="008F1D38">
        <w:rPr>
          <w:rFonts w:ascii="仿宋_GB2312" w:eastAsia="仿宋_GB2312" w:hAnsi="仿宋_GB2312" w:cs="仿宋_GB2312" w:hint="eastAsia"/>
          <w:sz w:val="32"/>
          <w:szCs w:val="32"/>
        </w:rPr>
        <w:t>占有使用国有资产总体情况为</w:t>
      </w:r>
      <w:r w:rsidR="00317F28" w:rsidRPr="008F1D38">
        <w:rPr>
          <w:rFonts w:ascii="仿宋_GB2312" w:eastAsia="仿宋_GB2312" w:hAnsi="仿宋_GB2312" w:cs="仿宋_GB2312" w:hint="eastAsia"/>
          <w:sz w:val="32"/>
          <w:szCs w:val="32"/>
        </w:rPr>
        <w:t>我校公务用车0辆</w:t>
      </w:r>
      <w:r w:rsidR="00EE6885" w:rsidRPr="008F1D38">
        <w:rPr>
          <w:rFonts w:ascii="仿宋_GB2312" w:eastAsia="仿宋_GB2312" w:hAnsi="仿宋_GB2312" w:cs="仿宋_GB2312" w:hint="eastAsia"/>
          <w:sz w:val="32"/>
          <w:szCs w:val="32"/>
        </w:rPr>
        <w:t>，</w:t>
      </w:r>
      <w:r w:rsidR="00317F28" w:rsidRPr="008F1D38">
        <w:rPr>
          <w:rFonts w:ascii="仿宋_GB2312" w:eastAsia="仿宋_GB2312" w:hAnsi="仿宋_GB2312" w:cs="仿宋_GB2312" w:hint="eastAsia"/>
          <w:sz w:val="32"/>
          <w:szCs w:val="32"/>
        </w:rPr>
        <w:t>单价50万元以上的通用</w:t>
      </w:r>
      <w:r w:rsidR="0045582E" w:rsidRPr="008F1D38">
        <w:rPr>
          <w:rFonts w:ascii="仿宋_GB2312" w:eastAsia="仿宋_GB2312" w:hAnsi="仿宋_GB2312" w:cs="仿宋_GB2312" w:hint="eastAsia"/>
          <w:sz w:val="32"/>
          <w:szCs w:val="32"/>
        </w:rPr>
        <w:t>设备</w:t>
      </w:r>
      <w:r w:rsidR="00317F28" w:rsidRPr="008F1D38">
        <w:rPr>
          <w:rFonts w:ascii="仿宋_GB2312" w:eastAsia="仿宋_GB2312" w:hAnsi="仿宋_GB2312" w:cs="仿宋_GB2312" w:hint="eastAsia"/>
          <w:sz w:val="32"/>
          <w:szCs w:val="32"/>
        </w:rPr>
        <w:t>0台（套），单价100万以上专用设备0台（套</w:t>
      </w:r>
      <w:r w:rsidR="00317F28" w:rsidRPr="008F1D38">
        <w:rPr>
          <w:rFonts w:ascii="仿宋_GB2312" w:eastAsia="仿宋_GB2312" w:hAnsi="仿宋_GB2312" w:cs="仿宋_GB2312" w:hint="eastAsia"/>
          <w:i/>
          <w:sz w:val="32"/>
          <w:szCs w:val="32"/>
        </w:rPr>
        <w:t>）</w:t>
      </w:r>
      <w:r w:rsidR="00705CC9" w:rsidRPr="008F1D38">
        <w:rPr>
          <w:rFonts w:ascii="仿宋_GB2312" w:eastAsia="仿宋_GB2312" w:hAnsi="仿宋_GB2312" w:cs="仿宋_GB2312" w:hint="eastAsia"/>
          <w:i/>
          <w:sz w:val="32"/>
          <w:szCs w:val="32"/>
        </w:rPr>
        <w:t>。</w:t>
      </w:r>
    </w:p>
    <w:p w:rsidR="005F5A0B" w:rsidRPr="008F1D38" w:rsidRDefault="00B93074" w:rsidP="00317F28">
      <w:pPr>
        <w:ind w:firstLine="640"/>
        <w:rPr>
          <w:rFonts w:ascii="黑体" w:eastAsia="黑体" w:hAnsi="黑体"/>
          <w:sz w:val="32"/>
          <w:szCs w:val="32"/>
        </w:rPr>
      </w:pPr>
      <w:r w:rsidRPr="008F1D38">
        <w:rPr>
          <w:rFonts w:ascii="黑体" w:eastAsia="黑体" w:hAnsi="黑体" w:hint="eastAsia"/>
          <w:sz w:val="32"/>
          <w:szCs w:val="32"/>
        </w:rPr>
        <w:t>六、</w:t>
      </w:r>
      <w:r w:rsidR="00EE6885" w:rsidRPr="008F1D38">
        <w:rPr>
          <w:rFonts w:ascii="黑体" w:eastAsia="黑体" w:hAnsi="黑体" w:hint="eastAsia"/>
          <w:sz w:val="32"/>
          <w:szCs w:val="32"/>
        </w:rPr>
        <w:t>预算绩效信息公开情况</w:t>
      </w:r>
      <w:bookmarkStart w:id="1" w:name="_GoBack"/>
      <w:bookmarkEnd w:id="1"/>
    </w:p>
    <w:p w:rsidR="00317F28" w:rsidRPr="008F1D38" w:rsidRDefault="00317F28" w:rsidP="00317F28">
      <w:pPr>
        <w:ind w:firstLine="640"/>
        <w:rPr>
          <w:rFonts w:ascii="仿宋_GB2312" w:eastAsia="仿宋_GB2312" w:hAnsi="仿宋_GB2312" w:cs="仿宋_GB2312"/>
          <w:sz w:val="32"/>
          <w:szCs w:val="32"/>
        </w:rPr>
      </w:pPr>
      <w:r w:rsidRPr="008F1D38">
        <w:rPr>
          <w:rFonts w:ascii="仿宋_GB2312" w:eastAsia="仿宋_GB2312" w:hAnsi="仿宋_GB2312" w:cs="仿宋_GB2312" w:hint="eastAsia"/>
          <w:sz w:val="32"/>
          <w:szCs w:val="32"/>
        </w:rPr>
        <w:t>2018</w:t>
      </w:r>
      <w:r w:rsidR="00EE6885" w:rsidRPr="008F1D38">
        <w:rPr>
          <w:rFonts w:ascii="仿宋_GB2312" w:eastAsia="仿宋_GB2312" w:hAnsi="仿宋_GB2312" w:cs="仿宋_GB2312" w:hint="eastAsia"/>
          <w:sz w:val="32"/>
          <w:szCs w:val="32"/>
        </w:rPr>
        <w:t>年，</w:t>
      </w:r>
      <w:r w:rsidRPr="008F1D38">
        <w:rPr>
          <w:rFonts w:ascii="仿宋_GB2312" w:eastAsia="仿宋_GB2312" w:hAnsi="仿宋_GB2312" w:cs="仿宋_GB2312" w:hint="eastAsia"/>
          <w:sz w:val="32"/>
          <w:szCs w:val="32"/>
        </w:rPr>
        <w:t>我校尚未有资金和项目纳入绩效评价</w:t>
      </w:r>
      <w:r w:rsidR="00EE6885" w:rsidRPr="008F1D38">
        <w:rPr>
          <w:rFonts w:ascii="仿宋_GB2312" w:eastAsia="仿宋_GB2312" w:hAnsi="仿宋_GB2312" w:cs="仿宋_GB2312" w:hint="eastAsia"/>
          <w:sz w:val="32"/>
          <w:szCs w:val="32"/>
        </w:rPr>
        <w:t>。</w:t>
      </w:r>
    </w:p>
    <w:p w:rsidR="00E613DC" w:rsidRPr="00E613DC" w:rsidRDefault="00E613DC" w:rsidP="00E613DC">
      <w:pPr>
        <w:ind w:firstLine="640"/>
        <w:rPr>
          <w:rFonts w:ascii="仿宋_GB2312" w:eastAsia="仿宋_GB2312" w:hAnsi="仿宋_GB2312" w:cs="仿宋_GB2312"/>
          <w:b/>
          <w:sz w:val="32"/>
          <w:szCs w:val="32"/>
        </w:rPr>
      </w:pPr>
      <w:r w:rsidRPr="00E613DC">
        <w:rPr>
          <w:rFonts w:ascii="仿宋_GB2312" w:eastAsia="仿宋_GB2312" w:hAnsi="仿宋_GB2312" w:cs="仿宋_GB2312" w:hint="eastAsia"/>
          <w:b/>
          <w:sz w:val="32"/>
          <w:szCs w:val="32"/>
        </w:rPr>
        <w:t>七、其他</w:t>
      </w:r>
    </w:p>
    <w:p w:rsidR="00E613DC" w:rsidRPr="00E613DC" w:rsidRDefault="00E613DC" w:rsidP="00E613DC">
      <w:pPr>
        <w:numPr>
          <w:ilvl w:val="0"/>
          <w:numId w:val="6"/>
        </w:numPr>
        <w:rPr>
          <w:rFonts w:ascii="仿宋_GB2312" w:eastAsia="仿宋_GB2312" w:hAnsi="仿宋_GB2312" w:cs="仿宋_GB2312"/>
          <w:sz w:val="32"/>
          <w:szCs w:val="32"/>
        </w:rPr>
      </w:pPr>
      <w:r w:rsidRPr="00E613DC">
        <w:rPr>
          <w:rFonts w:ascii="仿宋_GB2312" w:eastAsia="仿宋_GB2312" w:hAnsi="仿宋_GB2312" w:cs="仿宋_GB2312" w:hint="eastAsia"/>
          <w:sz w:val="32"/>
          <w:szCs w:val="32"/>
        </w:rPr>
        <w:t>财税政策和规章制度</w:t>
      </w:r>
    </w:p>
    <w:p w:rsidR="00E613DC" w:rsidRPr="00E613DC" w:rsidRDefault="00E613DC" w:rsidP="00E613DC">
      <w:pPr>
        <w:ind w:firstLine="640"/>
        <w:rPr>
          <w:rFonts w:ascii="仿宋_GB2312" w:eastAsia="仿宋_GB2312" w:hAnsi="仿宋_GB2312" w:cs="仿宋_GB2312"/>
          <w:sz w:val="32"/>
          <w:szCs w:val="32"/>
        </w:rPr>
      </w:pPr>
      <w:r w:rsidRPr="00E613DC">
        <w:rPr>
          <w:rFonts w:ascii="仿宋_GB2312" w:eastAsia="仿宋_GB2312" w:hAnsi="仿宋_GB2312" w:cs="仿宋_GB2312" w:hint="eastAsia"/>
          <w:sz w:val="32"/>
          <w:szCs w:val="32"/>
        </w:rPr>
        <w:t>我校执行《事业单位会计准则 》，详见国家财政部门和税务部门官网。</w:t>
      </w:r>
    </w:p>
    <w:p w:rsidR="00E613DC" w:rsidRPr="00E613DC" w:rsidRDefault="00E613DC" w:rsidP="00E613DC">
      <w:pPr>
        <w:numPr>
          <w:ilvl w:val="0"/>
          <w:numId w:val="6"/>
        </w:numPr>
        <w:rPr>
          <w:rFonts w:ascii="仿宋_GB2312" w:eastAsia="仿宋_GB2312" w:hAnsi="仿宋_GB2312" w:cs="仿宋_GB2312"/>
          <w:sz w:val="32"/>
          <w:szCs w:val="32"/>
        </w:rPr>
      </w:pPr>
      <w:r w:rsidRPr="00E613DC">
        <w:rPr>
          <w:rFonts w:ascii="仿宋_GB2312" w:eastAsia="仿宋_GB2312" w:hAnsi="仿宋_GB2312" w:cs="仿宋_GB2312" w:hint="eastAsia"/>
          <w:sz w:val="32"/>
          <w:szCs w:val="32"/>
        </w:rPr>
        <w:t>专项资金信息公开</w:t>
      </w:r>
    </w:p>
    <w:p w:rsidR="00E613DC" w:rsidRPr="00E613DC" w:rsidRDefault="00E613DC" w:rsidP="00E613D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w:t>
      </w:r>
      <w:r w:rsidRPr="00E613DC">
        <w:rPr>
          <w:rFonts w:ascii="仿宋_GB2312" w:eastAsia="仿宋_GB2312" w:hAnsi="仿宋_GB2312" w:cs="仿宋_GB2312" w:hint="eastAsia"/>
          <w:sz w:val="32"/>
          <w:szCs w:val="32"/>
        </w:rPr>
        <w:t>年暂无专项资金信息公开，待相关专项资金下达后，我校将按相关要求进行公开</w:t>
      </w:r>
    </w:p>
    <w:p w:rsidR="00B93074" w:rsidRPr="00E613DC" w:rsidRDefault="00B93074" w:rsidP="00317F28">
      <w:pPr>
        <w:ind w:firstLine="640"/>
        <w:rPr>
          <w:rFonts w:ascii="仿宋_GB2312" w:eastAsia="仿宋_GB2312" w:hAnsi="仿宋_GB2312" w:cs="仿宋_GB2312"/>
          <w:sz w:val="32"/>
          <w:szCs w:val="32"/>
        </w:rPr>
      </w:pPr>
    </w:p>
    <w:p w:rsidR="00317F28" w:rsidRPr="008F1D38" w:rsidRDefault="00317F28" w:rsidP="00317F28">
      <w:pPr>
        <w:ind w:firstLine="640"/>
        <w:rPr>
          <w:rFonts w:ascii="楷体_GB2312" w:eastAsia="楷体_GB2312" w:hAnsi="楷体_GB2312" w:cs="楷体_GB2312"/>
          <w:sz w:val="32"/>
          <w:szCs w:val="32"/>
        </w:rPr>
      </w:pPr>
    </w:p>
    <w:p w:rsidR="00317F28" w:rsidRPr="008F1D38" w:rsidRDefault="00317F28">
      <w:pPr>
        <w:jc w:val="center"/>
        <w:rPr>
          <w:rFonts w:ascii="方正小标宋简体" w:eastAsia="方正小标宋简体" w:hAnsi="方正小标宋简体" w:cs="方正小标宋简体"/>
          <w:sz w:val="44"/>
          <w:szCs w:val="44"/>
        </w:rPr>
      </w:pPr>
    </w:p>
    <w:p w:rsidR="00317F28" w:rsidRPr="008F1D38" w:rsidRDefault="00317F28">
      <w:pPr>
        <w:jc w:val="center"/>
        <w:rPr>
          <w:rFonts w:ascii="方正小标宋简体" w:eastAsia="方正小标宋简体" w:hAnsi="方正小标宋简体" w:cs="方正小标宋简体"/>
          <w:sz w:val="44"/>
          <w:szCs w:val="44"/>
        </w:rPr>
      </w:pPr>
    </w:p>
    <w:p w:rsidR="00317F28" w:rsidRPr="008F1D38" w:rsidRDefault="00317F28">
      <w:pPr>
        <w:jc w:val="center"/>
        <w:rPr>
          <w:rFonts w:ascii="方正小标宋简体" w:eastAsia="方正小标宋简体" w:hAnsi="方正小标宋简体" w:cs="方正小标宋简体"/>
          <w:sz w:val="44"/>
          <w:szCs w:val="44"/>
        </w:rPr>
      </w:pPr>
    </w:p>
    <w:p w:rsidR="00317F28" w:rsidRPr="008F1D38" w:rsidRDefault="00317F28">
      <w:pPr>
        <w:jc w:val="center"/>
        <w:rPr>
          <w:rFonts w:ascii="方正小标宋简体" w:eastAsia="方正小标宋简体" w:hAnsi="方正小标宋简体" w:cs="方正小标宋简体"/>
          <w:sz w:val="44"/>
          <w:szCs w:val="44"/>
        </w:rPr>
      </w:pPr>
    </w:p>
    <w:p w:rsidR="00317F28" w:rsidRPr="008F1D38" w:rsidRDefault="00317F28">
      <w:pPr>
        <w:jc w:val="center"/>
        <w:rPr>
          <w:rFonts w:ascii="方正小标宋简体" w:eastAsia="方正小标宋简体" w:hAnsi="方正小标宋简体" w:cs="方正小标宋简体"/>
          <w:sz w:val="44"/>
          <w:szCs w:val="44"/>
        </w:rPr>
      </w:pPr>
    </w:p>
    <w:p w:rsidR="005F5A0B" w:rsidRDefault="00EE688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第四部分  名词解释</w:t>
      </w:r>
    </w:p>
    <w:p w:rsidR="00317F28" w:rsidRPr="00317F28" w:rsidRDefault="00317F28" w:rsidP="00317F28">
      <w:pPr>
        <w:ind w:firstLineChars="200" w:firstLine="643"/>
        <w:jc w:val="left"/>
        <w:rPr>
          <w:rFonts w:ascii="楷体_GB2312" w:eastAsia="楷体_GB2312" w:hAnsi="楷体_GB2312" w:cs="楷体_GB2312"/>
          <w:sz w:val="32"/>
          <w:szCs w:val="32"/>
          <w:highlight w:val="lightGray"/>
        </w:rPr>
      </w:pPr>
      <w:r w:rsidRPr="00317F28">
        <w:rPr>
          <w:rFonts w:ascii="楷体_GB2312" w:eastAsia="楷体_GB2312" w:hAnsi="楷体_GB2312" w:cs="楷体_GB2312" w:hint="eastAsia"/>
          <w:b/>
          <w:sz w:val="32"/>
          <w:szCs w:val="32"/>
          <w:highlight w:val="lightGray"/>
        </w:rPr>
        <w:t>一、一般公共预算拨款收入：</w:t>
      </w:r>
      <w:r w:rsidRPr="00317F28">
        <w:rPr>
          <w:rFonts w:ascii="楷体_GB2312" w:eastAsia="楷体_GB2312" w:hAnsi="楷体_GB2312" w:cs="楷体_GB2312" w:hint="eastAsia"/>
          <w:sz w:val="32"/>
          <w:szCs w:val="32"/>
          <w:highlight w:val="lightGray"/>
        </w:rPr>
        <w:t>指财政局当年拨付的资金。</w:t>
      </w:r>
    </w:p>
    <w:p w:rsidR="00317F28" w:rsidRPr="00317F28" w:rsidRDefault="00317F28" w:rsidP="00317F28">
      <w:pPr>
        <w:ind w:firstLineChars="200" w:firstLine="643"/>
        <w:jc w:val="left"/>
        <w:rPr>
          <w:rFonts w:ascii="楷体_GB2312" w:eastAsia="楷体_GB2312" w:hAnsi="楷体_GB2312" w:cs="楷体_GB2312"/>
          <w:sz w:val="32"/>
          <w:szCs w:val="32"/>
          <w:highlight w:val="lightGray"/>
        </w:rPr>
      </w:pPr>
      <w:r w:rsidRPr="00317F28">
        <w:rPr>
          <w:rFonts w:ascii="楷体_GB2312" w:eastAsia="楷体_GB2312" w:hAnsi="楷体_GB2312" w:cs="楷体_GB2312" w:hint="eastAsia"/>
          <w:b/>
          <w:sz w:val="32"/>
          <w:szCs w:val="32"/>
          <w:highlight w:val="lightGray"/>
        </w:rPr>
        <w:t>二、财政专</w:t>
      </w:r>
      <w:proofErr w:type="gramStart"/>
      <w:r w:rsidRPr="00317F28">
        <w:rPr>
          <w:rFonts w:ascii="楷体_GB2312" w:eastAsia="楷体_GB2312" w:hAnsi="楷体_GB2312" w:cs="楷体_GB2312" w:hint="eastAsia"/>
          <w:b/>
          <w:sz w:val="32"/>
          <w:szCs w:val="32"/>
          <w:highlight w:val="lightGray"/>
        </w:rPr>
        <w:t>户预算</w:t>
      </w:r>
      <w:proofErr w:type="gramEnd"/>
      <w:r w:rsidRPr="00317F28">
        <w:rPr>
          <w:rFonts w:ascii="楷体_GB2312" w:eastAsia="楷体_GB2312" w:hAnsi="楷体_GB2312" w:cs="楷体_GB2312" w:hint="eastAsia"/>
          <w:b/>
          <w:sz w:val="32"/>
          <w:szCs w:val="32"/>
          <w:highlight w:val="lightGray"/>
        </w:rPr>
        <w:t>收入：</w:t>
      </w:r>
      <w:r w:rsidRPr="00317F28">
        <w:rPr>
          <w:rFonts w:ascii="楷体_GB2312" w:eastAsia="楷体_GB2312" w:hAnsi="楷体_GB2312" w:cs="楷体_GB2312" w:hint="eastAsia"/>
          <w:sz w:val="32"/>
          <w:szCs w:val="32"/>
          <w:highlight w:val="lightGray"/>
        </w:rPr>
        <w:t>指我校学生通过非税缴费直接缴入市级财政专户的学杂费、住宿费及其他应缴财政的费用。</w:t>
      </w:r>
    </w:p>
    <w:p w:rsidR="00317F28" w:rsidRPr="00317F28" w:rsidRDefault="00317F28" w:rsidP="00317F28">
      <w:pPr>
        <w:ind w:firstLineChars="200" w:firstLine="643"/>
        <w:jc w:val="left"/>
        <w:rPr>
          <w:rFonts w:ascii="楷体_GB2312" w:eastAsia="楷体_GB2312" w:hAnsi="楷体_GB2312" w:cs="楷体_GB2312"/>
          <w:sz w:val="32"/>
          <w:szCs w:val="32"/>
          <w:highlight w:val="lightGray"/>
        </w:rPr>
      </w:pPr>
      <w:r w:rsidRPr="00317F28">
        <w:rPr>
          <w:rFonts w:ascii="楷体_GB2312" w:eastAsia="楷体_GB2312" w:hAnsi="楷体_GB2312" w:cs="楷体_GB2312" w:hint="eastAsia"/>
          <w:b/>
          <w:sz w:val="32"/>
          <w:szCs w:val="32"/>
          <w:highlight w:val="lightGray"/>
        </w:rPr>
        <w:t>三、上年结转：</w:t>
      </w:r>
      <w:r w:rsidRPr="00317F28">
        <w:rPr>
          <w:rFonts w:ascii="楷体_GB2312" w:eastAsia="楷体_GB2312" w:hAnsi="楷体_GB2312" w:cs="楷体_GB2312" w:hint="eastAsia"/>
          <w:sz w:val="32"/>
          <w:szCs w:val="32"/>
          <w:highlight w:val="lightGray"/>
        </w:rPr>
        <w:t>指以前年度尚未完成、结转到本年仍按原规定用途继续使用的资金。</w:t>
      </w:r>
    </w:p>
    <w:p w:rsidR="00317F28" w:rsidRPr="00317F28" w:rsidRDefault="00317F28" w:rsidP="00317F28">
      <w:pPr>
        <w:ind w:firstLineChars="200" w:firstLine="643"/>
        <w:jc w:val="left"/>
        <w:rPr>
          <w:rFonts w:ascii="楷体_GB2312" w:eastAsia="楷体_GB2312" w:hAnsi="楷体_GB2312" w:cs="楷体_GB2312"/>
          <w:sz w:val="32"/>
          <w:szCs w:val="32"/>
          <w:highlight w:val="lightGray"/>
        </w:rPr>
      </w:pPr>
      <w:r w:rsidRPr="00317F28">
        <w:rPr>
          <w:rFonts w:ascii="楷体_GB2312" w:eastAsia="楷体_GB2312" w:hAnsi="楷体_GB2312" w:cs="楷体_GB2312" w:hint="eastAsia"/>
          <w:b/>
          <w:sz w:val="32"/>
          <w:szCs w:val="32"/>
          <w:highlight w:val="lightGray"/>
        </w:rPr>
        <w:t>四、基本支出：</w:t>
      </w:r>
      <w:r w:rsidRPr="00317F28">
        <w:rPr>
          <w:rFonts w:ascii="楷体_GB2312" w:eastAsia="楷体_GB2312" w:hAnsi="楷体_GB2312" w:cs="楷体_GB2312" w:hint="eastAsia"/>
          <w:sz w:val="32"/>
          <w:szCs w:val="32"/>
          <w:highlight w:val="lightGray"/>
        </w:rPr>
        <w:t>指为保障机构正常运转、完成日常工作任务而发生的人员支出和公用支出。</w:t>
      </w:r>
    </w:p>
    <w:p w:rsidR="00317F28" w:rsidRPr="00317F28" w:rsidRDefault="00317F28" w:rsidP="00317F28">
      <w:pPr>
        <w:ind w:firstLineChars="200" w:firstLine="643"/>
        <w:jc w:val="left"/>
        <w:rPr>
          <w:rFonts w:ascii="楷体_GB2312" w:eastAsia="楷体_GB2312" w:hAnsi="楷体_GB2312" w:cs="楷体_GB2312"/>
          <w:sz w:val="32"/>
          <w:szCs w:val="32"/>
          <w:highlight w:val="lightGray"/>
        </w:rPr>
      </w:pPr>
      <w:r w:rsidRPr="00317F28">
        <w:rPr>
          <w:rFonts w:ascii="楷体_GB2312" w:eastAsia="楷体_GB2312" w:hAnsi="楷体_GB2312" w:cs="楷体_GB2312" w:hint="eastAsia"/>
          <w:b/>
          <w:sz w:val="32"/>
          <w:szCs w:val="32"/>
          <w:highlight w:val="lightGray"/>
        </w:rPr>
        <w:t>五、项目支出：</w:t>
      </w:r>
      <w:r w:rsidRPr="00317F28">
        <w:rPr>
          <w:rFonts w:ascii="楷体_GB2312" w:eastAsia="楷体_GB2312" w:hAnsi="楷体_GB2312" w:cs="楷体_GB2312" w:hint="eastAsia"/>
          <w:sz w:val="32"/>
          <w:szCs w:val="32"/>
          <w:highlight w:val="lightGray"/>
        </w:rPr>
        <w:t>指在基本支出之外为完成特定事业发展目标所发生的支出。</w:t>
      </w:r>
    </w:p>
    <w:p w:rsidR="00317F28" w:rsidRPr="00317F28" w:rsidRDefault="00317F28" w:rsidP="00317F28">
      <w:pPr>
        <w:ind w:firstLineChars="200" w:firstLine="643"/>
        <w:jc w:val="left"/>
        <w:rPr>
          <w:rFonts w:ascii="楷体_GB2312" w:eastAsia="楷体_GB2312" w:hAnsi="楷体_GB2312" w:cs="楷体_GB2312"/>
          <w:sz w:val="32"/>
          <w:szCs w:val="32"/>
          <w:highlight w:val="lightGray"/>
        </w:rPr>
      </w:pPr>
      <w:r w:rsidRPr="00317F28">
        <w:rPr>
          <w:rFonts w:ascii="楷体_GB2312" w:eastAsia="楷体_GB2312" w:hAnsi="楷体_GB2312" w:cs="楷体_GB2312" w:hint="eastAsia"/>
          <w:b/>
          <w:sz w:val="32"/>
          <w:szCs w:val="32"/>
          <w:highlight w:val="lightGray"/>
        </w:rPr>
        <w:t>六、“三公”经费：</w:t>
      </w:r>
      <w:r w:rsidRPr="00317F28">
        <w:rPr>
          <w:rFonts w:ascii="楷体_GB2312" w:eastAsia="楷体_GB2312" w:hAnsi="楷体_GB2312" w:cs="楷体_GB2312" w:hint="eastAsia"/>
          <w:sz w:val="32"/>
          <w:szCs w:val="32"/>
          <w:highlight w:val="lightGray"/>
        </w:rPr>
        <w:t>指用财政拨款安排的因公出国（境）费、公务用车购置及运行费和公务接待费。其中，因公出国（境）</w:t>
      </w:r>
      <w:proofErr w:type="gramStart"/>
      <w:r w:rsidRPr="00317F28">
        <w:rPr>
          <w:rFonts w:ascii="楷体_GB2312" w:eastAsia="楷体_GB2312" w:hAnsi="楷体_GB2312" w:cs="楷体_GB2312" w:hint="eastAsia"/>
          <w:sz w:val="32"/>
          <w:szCs w:val="32"/>
          <w:highlight w:val="lightGray"/>
        </w:rPr>
        <w:t>费反映</w:t>
      </w:r>
      <w:proofErr w:type="gramEnd"/>
      <w:r w:rsidRPr="00317F28">
        <w:rPr>
          <w:rFonts w:ascii="楷体_GB2312" w:eastAsia="楷体_GB2312" w:hAnsi="楷体_GB2312" w:cs="楷体_GB2312" w:hint="eastAsia"/>
          <w:sz w:val="32"/>
          <w:szCs w:val="32"/>
          <w:highlight w:val="lightGray"/>
        </w:rPr>
        <w:t>单位公务因公出国（境）的国际旅费、国外城市间交通费、住宿费、伙食费、培训费、公杂费等支出；公务用车购置及运行</w:t>
      </w:r>
      <w:proofErr w:type="gramStart"/>
      <w:r w:rsidRPr="00317F28">
        <w:rPr>
          <w:rFonts w:ascii="楷体_GB2312" w:eastAsia="楷体_GB2312" w:hAnsi="楷体_GB2312" w:cs="楷体_GB2312" w:hint="eastAsia"/>
          <w:sz w:val="32"/>
          <w:szCs w:val="32"/>
          <w:highlight w:val="lightGray"/>
        </w:rPr>
        <w:t>费反映</w:t>
      </w:r>
      <w:proofErr w:type="gramEnd"/>
      <w:r w:rsidRPr="00317F28">
        <w:rPr>
          <w:rFonts w:ascii="楷体_GB2312" w:eastAsia="楷体_GB2312" w:hAnsi="楷体_GB2312" w:cs="楷体_GB2312" w:hint="eastAsia"/>
          <w:sz w:val="32"/>
          <w:szCs w:val="32"/>
          <w:highlight w:val="lightGray"/>
        </w:rPr>
        <w:t>单位公务用车车辆购置支出（</w:t>
      </w:r>
      <w:proofErr w:type="gramStart"/>
      <w:r w:rsidRPr="00317F28">
        <w:rPr>
          <w:rFonts w:ascii="楷体_GB2312" w:eastAsia="楷体_GB2312" w:hAnsi="楷体_GB2312" w:cs="楷体_GB2312" w:hint="eastAsia"/>
          <w:sz w:val="32"/>
          <w:szCs w:val="32"/>
          <w:highlight w:val="lightGray"/>
        </w:rPr>
        <w:t>含车辆</w:t>
      </w:r>
      <w:proofErr w:type="gramEnd"/>
      <w:r w:rsidRPr="00317F28">
        <w:rPr>
          <w:rFonts w:ascii="楷体_GB2312" w:eastAsia="楷体_GB2312" w:hAnsi="楷体_GB2312" w:cs="楷体_GB2312" w:hint="eastAsia"/>
          <w:sz w:val="32"/>
          <w:szCs w:val="32"/>
          <w:highlight w:val="lightGray"/>
        </w:rPr>
        <w:t>购置税）及租用费、燃料费、维修费、过路过桥费、保险费、安全奖励费用等支出；公务接待</w:t>
      </w:r>
      <w:proofErr w:type="gramStart"/>
      <w:r w:rsidRPr="00317F28">
        <w:rPr>
          <w:rFonts w:ascii="楷体_GB2312" w:eastAsia="楷体_GB2312" w:hAnsi="楷体_GB2312" w:cs="楷体_GB2312" w:hint="eastAsia"/>
          <w:sz w:val="32"/>
          <w:szCs w:val="32"/>
          <w:highlight w:val="lightGray"/>
        </w:rPr>
        <w:t>费反映</w:t>
      </w:r>
      <w:proofErr w:type="gramEnd"/>
      <w:r w:rsidRPr="00317F28">
        <w:rPr>
          <w:rFonts w:ascii="楷体_GB2312" w:eastAsia="楷体_GB2312" w:hAnsi="楷体_GB2312" w:cs="楷体_GB2312" w:hint="eastAsia"/>
          <w:sz w:val="32"/>
          <w:szCs w:val="32"/>
          <w:highlight w:val="lightGray"/>
        </w:rPr>
        <w:t>单位按规定开支的各类公务接待（含外宾接待）支出。</w:t>
      </w:r>
    </w:p>
    <w:p w:rsidR="00317F28" w:rsidRPr="00317F28" w:rsidRDefault="00317F28" w:rsidP="00317F28">
      <w:pPr>
        <w:ind w:firstLineChars="200" w:firstLine="643"/>
        <w:jc w:val="left"/>
        <w:rPr>
          <w:rFonts w:ascii="楷体_GB2312" w:eastAsia="楷体_GB2312" w:hAnsi="楷体_GB2312" w:cs="楷体_GB2312"/>
          <w:sz w:val="32"/>
          <w:szCs w:val="32"/>
          <w:highlight w:val="lightGray"/>
        </w:rPr>
      </w:pPr>
      <w:r w:rsidRPr="00317F28">
        <w:rPr>
          <w:rFonts w:ascii="楷体_GB2312" w:eastAsia="楷体_GB2312" w:hAnsi="楷体_GB2312" w:cs="楷体_GB2312" w:hint="eastAsia"/>
          <w:b/>
          <w:sz w:val="32"/>
          <w:szCs w:val="32"/>
          <w:highlight w:val="lightGray"/>
        </w:rPr>
        <w:t>七、机关运行经费：</w:t>
      </w:r>
      <w:r w:rsidRPr="00317F28">
        <w:rPr>
          <w:rFonts w:ascii="楷体_GB2312" w:eastAsia="楷体_GB2312" w:hAnsi="楷体_GB2312" w:cs="楷体_GB2312" w:hint="eastAsia"/>
          <w:sz w:val="32"/>
          <w:szCs w:val="32"/>
          <w:highlight w:val="lightGray"/>
        </w:rPr>
        <w:t>指各部门的公用经费，包括办公及印刷费、邮电费、差旅费、会议费、福利费、日常维修费、</w:t>
      </w:r>
      <w:r w:rsidRPr="00317F28">
        <w:rPr>
          <w:rFonts w:ascii="楷体_GB2312" w:eastAsia="楷体_GB2312" w:hAnsi="楷体_GB2312" w:cs="楷体_GB2312" w:hint="eastAsia"/>
          <w:sz w:val="32"/>
          <w:szCs w:val="32"/>
          <w:highlight w:val="lightGray"/>
        </w:rPr>
        <w:lastRenderedPageBreak/>
        <w:t>专用材料及一般设备购置费、办公用房水电费、办公用房取暖费、办公用房物业管理费、公务用车运行维护费及其他费用。</w:t>
      </w:r>
    </w:p>
    <w:p w:rsidR="005F5A0B" w:rsidRPr="00317F28" w:rsidRDefault="005F5A0B">
      <w:pPr>
        <w:ind w:firstLineChars="200" w:firstLine="640"/>
        <w:jc w:val="left"/>
        <w:rPr>
          <w:rFonts w:ascii="楷体_GB2312" w:eastAsia="楷体_GB2312" w:hAnsi="楷体_GB2312" w:cs="楷体_GB2312"/>
          <w:sz w:val="32"/>
          <w:szCs w:val="32"/>
          <w:highlight w:val="lightGray"/>
        </w:rPr>
      </w:pPr>
    </w:p>
    <w:p w:rsidR="005F5A0B" w:rsidRDefault="005F5A0B">
      <w:pPr>
        <w:ind w:firstLineChars="200" w:firstLine="640"/>
        <w:jc w:val="left"/>
        <w:rPr>
          <w:rFonts w:ascii="仿宋_GB2312" w:eastAsia="仿宋_GB2312" w:hAnsi="仿宋_GB2312" w:cs="仿宋_GB2312"/>
          <w:sz w:val="32"/>
          <w:szCs w:val="32"/>
        </w:rPr>
      </w:pPr>
    </w:p>
    <w:sectPr w:rsidR="005F5A0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547" w:rsidRDefault="00B93547" w:rsidP="00097D6D">
      <w:r>
        <w:separator/>
      </w:r>
    </w:p>
  </w:endnote>
  <w:endnote w:type="continuationSeparator" w:id="0">
    <w:p w:rsidR="00B93547" w:rsidRDefault="00B93547" w:rsidP="00097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0000000" w:usb2="0000000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547" w:rsidRDefault="00B93547" w:rsidP="00097D6D">
      <w:r>
        <w:separator/>
      </w:r>
    </w:p>
  </w:footnote>
  <w:footnote w:type="continuationSeparator" w:id="0">
    <w:p w:rsidR="00B93547" w:rsidRDefault="00B93547" w:rsidP="00097D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494B51"/>
    <w:multiLevelType w:val="singleLevel"/>
    <w:tmpl w:val="D9494B51"/>
    <w:lvl w:ilvl="0">
      <w:start w:val="1"/>
      <w:numFmt w:val="chineseCounting"/>
      <w:suff w:val="nothing"/>
      <w:lvlText w:val="（%1）"/>
      <w:lvlJc w:val="left"/>
      <w:pPr>
        <w:ind w:left="640" w:firstLine="0"/>
      </w:pPr>
      <w:rPr>
        <w:rFonts w:hint="eastAsia"/>
      </w:rPr>
    </w:lvl>
  </w:abstractNum>
  <w:abstractNum w:abstractNumId="1">
    <w:nsid w:val="52287FB0"/>
    <w:multiLevelType w:val="hybridMultilevel"/>
    <w:tmpl w:val="3E12C224"/>
    <w:lvl w:ilvl="0" w:tplc="8EFAB7CA">
      <w:start w:val="4"/>
      <w:numFmt w:val="japaneseCounting"/>
      <w:lvlText w:val="%1、"/>
      <w:lvlJc w:val="left"/>
      <w:pPr>
        <w:ind w:left="1760" w:hanging="720"/>
      </w:pPr>
      <w:rPr>
        <w:rFonts w:hint="default"/>
      </w:rPr>
    </w:lvl>
    <w:lvl w:ilvl="1" w:tplc="04090019" w:tentative="1">
      <w:start w:val="1"/>
      <w:numFmt w:val="lowerLetter"/>
      <w:lvlText w:val="%2)"/>
      <w:lvlJc w:val="left"/>
      <w:pPr>
        <w:ind w:left="1880" w:hanging="420"/>
      </w:pPr>
    </w:lvl>
    <w:lvl w:ilvl="2" w:tplc="0409001B" w:tentative="1">
      <w:start w:val="1"/>
      <w:numFmt w:val="lowerRoman"/>
      <w:lvlText w:val="%3."/>
      <w:lvlJc w:val="right"/>
      <w:pPr>
        <w:ind w:left="2300" w:hanging="420"/>
      </w:pPr>
    </w:lvl>
    <w:lvl w:ilvl="3" w:tplc="0409000F" w:tentative="1">
      <w:start w:val="1"/>
      <w:numFmt w:val="decimal"/>
      <w:lvlText w:val="%4."/>
      <w:lvlJc w:val="left"/>
      <w:pPr>
        <w:ind w:left="2720" w:hanging="420"/>
      </w:pPr>
    </w:lvl>
    <w:lvl w:ilvl="4" w:tplc="04090019" w:tentative="1">
      <w:start w:val="1"/>
      <w:numFmt w:val="lowerLetter"/>
      <w:lvlText w:val="%5)"/>
      <w:lvlJc w:val="left"/>
      <w:pPr>
        <w:ind w:left="3140" w:hanging="420"/>
      </w:pPr>
    </w:lvl>
    <w:lvl w:ilvl="5" w:tplc="0409001B" w:tentative="1">
      <w:start w:val="1"/>
      <w:numFmt w:val="lowerRoman"/>
      <w:lvlText w:val="%6."/>
      <w:lvlJc w:val="right"/>
      <w:pPr>
        <w:ind w:left="3560" w:hanging="420"/>
      </w:pPr>
    </w:lvl>
    <w:lvl w:ilvl="6" w:tplc="0409000F" w:tentative="1">
      <w:start w:val="1"/>
      <w:numFmt w:val="decimal"/>
      <w:lvlText w:val="%7."/>
      <w:lvlJc w:val="left"/>
      <w:pPr>
        <w:ind w:left="3980" w:hanging="420"/>
      </w:pPr>
    </w:lvl>
    <w:lvl w:ilvl="7" w:tplc="04090019" w:tentative="1">
      <w:start w:val="1"/>
      <w:numFmt w:val="lowerLetter"/>
      <w:lvlText w:val="%8)"/>
      <w:lvlJc w:val="left"/>
      <w:pPr>
        <w:ind w:left="4400" w:hanging="420"/>
      </w:pPr>
    </w:lvl>
    <w:lvl w:ilvl="8" w:tplc="0409001B" w:tentative="1">
      <w:start w:val="1"/>
      <w:numFmt w:val="lowerRoman"/>
      <w:lvlText w:val="%9."/>
      <w:lvlJc w:val="right"/>
      <w:pPr>
        <w:ind w:left="4820" w:hanging="420"/>
      </w:pPr>
    </w:lvl>
  </w:abstractNum>
  <w:abstractNum w:abstractNumId="2">
    <w:nsid w:val="5A5F2250"/>
    <w:multiLevelType w:val="singleLevel"/>
    <w:tmpl w:val="5A5F2250"/>
    <w:lvl w:ilvl="0">
      <w:start w:val="1"/>
      <w:numFmt w:val="chineseCounting"/>
      <w:suff w:val="nothing"/>
      <w:lvlText w:val="%1、"/>
      <w:lvlJc w:val="left"/>
    </w:lvl>
  </w:abstractNum>
  <w:abstractNum w:abstractNumId="3">
    <w:nsid w:val="5A5F2384"/>
    <w:multiLevelType w:val="singleLevel"/>
    <w:tmpl w:val="5A5F2384"/>
    <w:lvl w:ilvl="0">
      <w:start w:val="1"/>
      <w:numFmt w:val="chineseCounting"/>
      <w:suff w:val="nothing"/>
      <w:lvlText w:val="%1、"/>
      <w:lvlJc w:val="left"/>
    </w:lvl>
  </w:abstractNum>
  <w:abstractNum w:abstractNumId="4">
    <w:nsid w:val="5A5F2A51"/>
    <w:multiLevelType w:val="singleLevel"/>
    <w:tmpl w:val="5A5F2A51"/>
    <w:lvl w:ilvl="0">
      <w:start w:val="1"/>
      <w:numFmt w:val="chineseCounting"/>
      <w:suff w:val="nothing"/>
      <w:lvlText w:val="%1、"/>
      <w:lvlJc w:val="left"/>
    </w:lvl>
  </w:abstractNum>
  <w:abstractNum w:abstractNumId="5">
    <w:nsid w:val="5A5F2BFF"/>
    <w:multiLevelType w:val="singleLevel"/>
    <w:tmpl w:val="5A5F2BFF"/>
    <w:lvl w:ilvl="0">
      <w:start w:val="1"/>
      <w:numFmt w:val="chineseCounting"/>
      <w:suff w:val="nothing"/>
      <w:lvlText w:val="（%1）"/>
      <w:lvlJc w:val="left"/>
    </w:lvl>
  </w:abstractNum>
  <w:abstractNum w:abstractNumId="6">
    <w:nsid w:val="5A600927"/>
    <w:multiLevelType w:val="singleLevel"/>
    <w:tmpl w:val="5A600927"/>
    <w:lvl w:ilvl="0">
      <w:start w:val="1"/>
      <w:numFmt w:val="chineseCounting"/>
      <w:suff w:val="nothing"/>
      <w:lvlText w:val="%1、"/>
      <w:lvlJc w:val="left"/>
    </w:lvl>
  </w:abstractNum>
  <w:abstractNum w:abstractNumId="7">
    <w:nsid w:val="7CC3229E"/>
    <w:multiLevelType w:val="hybridMultilevel"/>
    <w:tmpl w:val="4A5C3F22"/>
    <w:lvl w:ilvl="0" w:tplc="DC3A170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5"/>
  </w:num>
  <w:num w:numId="5">
    <w:abstractNumId w:val="6"/>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forms" w:enforcement="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A0B"/>
    <w:rsid w:val="00002382"/>
    <w:rsid w:val="00097D6D"/>
    <w:rsid w:val="001244E4"/>
    <w:rsid w:val="00133B10"/>
    <w:rsid w:val="00135A1F"/>
    <w:rsid w:val="00185CE0"/>
    <w:rsid w:val="00196D9C"/>
    <w:rsid w:val="00197318"/>
    <w:rsid w:val="001C1A63"/>
    <w:rsid w:val="001C2D47"/>
    <w:rsid w:val="001F369A"/>
    <w:rsid w:val="0026542F"/>
    <w:rsid w:val="002C33DB"/>
    <w:rsid w:val="002F1F5A"/>
    <w:rsid w:val="002F2C0A"/>
    <w:rsid w:val="00317F28"/>
    <w:rsid w:val="00326A69"/>
    <w:rsid w:val="00351BD8"/>
    <w:rsid w:val="003A30A9"/>
    <w:rsid w:val="003B407E"/>
    <w:rsid w:val="003C335E"/>
    <w:rsid w:val="003C7668"/>
    <w:rsid w:val="003D57B9"/>
    <w:rsid w:val="00407995"/>
    <w:rsid w:val="0041506C"/>
    <w:rsid w:val="004479D9"/>
    <w:rsid w:val="0045582E"/>
    <w:rsid w:val="00472DD7"/>
    <w:rsid w:val="00492253"/>
    <w:rsid w:val="004B03C5"/>
    <w:rsid w:val="00560741"/>
    <w:rsid w:val="005A68CD"/>
    <w:rsid w:val="005B0A81"/>
    <w:rsid w:val="005F5A0B"/>
    <w:rsid w:val="00607C7D"/>
    <w:rsid w:val="00662002"/>
    <w:rsid w:val="00674F9F"/>
    <w:rsid w:val="006A5F0C"/>
    <w:rsid w:val="00705CC9"/>
    <w:rsid w:val="00716F4B"/>
    <w:rsid w:val="00740127"/>
    <w:rsid w:val="00772AC0"/>
    <w:rsid w:val="007C12FA"/>
    <w:rsid w:val="007D5082"/>
    <w:rsid w:val="008065D0"/>
    <w:rsid w:val="00832CA7"/>
    <w:rsid w:val="00837AF8"/>
    <w:rsid w:val="00846AC7"/>
    <w:rsid w:val="008626C6"/>
    <w:rsid w:val="008657B1"/>
    <w:rsid w:val="008F1D38"/>
    <w:rsid w:val="00915E9E"/>
    <w:rsid w:val="00927D73"/>
    <w:rsid w:val="0094087A"/>
    <w:rsid w:val="009B0EF2"/>
    <w:rsid w:val="009E5812"/>
    <w:rsid w:val="009F0776"/>
    <w:rsid w:val="00A31D18"/>
    <w:rsid w:val="00A47DEA"/>
    <w:rsid w:val="00A64BAE"/>
    <w:rsid w:val="00AE7134"/>
    <w:rsid w:val="00AF7145"/>
    <w:rsid w:val="00B1625A"/>
    <w:rsid w:val="00B514E2"/>
    <w:rsid w:val="00B924ED"/>
    <w:rsid w:val="00B93074"/>
    <w:rsid w:val="00B93547"/>
    <w:rsid w:val="00C3242E"/>
    <w:rsid w:val="00C53EC3"/>
    <w:rsid w:val="00C54F1B"/>
    <w:rsid w:val="00CD5293"/>
    <w:rsid w:val="00D26BB2"/>
    <w:rsid w:val="00D64A0D"/>
    <w:rsid w:val="00E613DC"/>
    <w:rsid w:val="00EC5BC8"/>
    <w:rsid w:val="00EE6885"/>
    <w:rsid w:val="00F37E45"/>
    <w:rsid w:val="00F517C3"/>
    <w:rsid w:val="00F81BF2"/>
    <w:rsid w:val="00FC7095"/>
    <w:rsid w:val="00FD08E5"/>
    <w:rsid w:val="021E14EA"/>
    <w:rsid w:val="03EB2F53"/>
    <w:rsid w:val="13016A31"/>
    <w:rsid w:val="1930782B"/>
    <w:rsid w:val="20EE6A13"/>
    <w:rsid w:val="224D010D"/>
    <w:rsid w:val="24F6586C"/>
    <w:rsid w:val="31715163"/>
    <w:rsid w:val="363C061D"/>
    <w:rsid w:val="36E602DD"/>
    <w:rsid w:val="3ACC153B"/>
    <w:rsid w:val="3CB03847"/>
    <w:rsid w:val="44FD58B7"/>
    <w:rsid w:val="4E9B6A15"/>
    <w:rsid w:val="4F6323AE"/>
    <w:rsid w:val="4F6D7DE5"/>
    <w:rsid w:val="50CB6A87"/>
    <w:rsid w:val="54964670"/>
    <w:rsid w:val="5E4C0612"/>
    <w:rsid w:val="5F2458B6"/>
    <w:rsid w:val="60E37A9B"/>
    <w:rsid w:val="66D06120"/>
    <w:rsid w:val="68AA4697"/>
    <w:rsid w:val="6D9B07DA"/>
    <w:rsid w:val="6F151B3A"/>
    <w:rsid w:val="75910F28"/>
    <w:rsid w:val="7A3D118F"/>
    <w:rsid w:val="7E7C3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 w:type="paragraph" w:styleId="a5">
    <w:name w:val="header"/>
    <w:basedOn w:val="a"/>
    <w:link w:val="Char"/>
    <w:rsid w:val="00097D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97D6D"/>
    <w:rPr>
      <w:rFonts w:ascii="Calibri" w:hAnsi="Calibri" w:cs="黑体"/>
      <w:kern w:val="2"/>
      <w:sz w:val="18"/>
      <w:szCs w:val="18"/>
    </w:rPr>
  </w:style>
  <w:style w:type="paragraph" w:styleId="a6">
    <w:name w:val="List Paragraph"/>
    <w:basedOn w:val="a"/>
    <w:uiPriority w:val="99"/>
    <w:unhideWhenUsed/>
    <w:rsid w:val="00B93074"/>
    <w:pPr>
      <w:ind w:firstLineChars="200" w:firstLine="420"/>
    </w:pPr>
  </w:style>
  <w:style w:type="paragraph" w:styleId="a7">
    <w:name w:val="Balloon Text"/>
    <w:basedOn w:val="a"/>
    <w:link w:val="Char0"/>
    <w:rsid w:val="003C335E"/>
    <w:rPr>
      <w:sz w:val="18"/>
      <w:szCs w:val="18"/>
    </w:rPr>
  </w:style>
  <w:style w:type="character" w:customStyle="1" w:styleId="Char0">
    <w:name w:val="批注框文本 Char"/>
    <w:basedOn w:val="a0"/>
    <w:link w:val="a7"/>
    <w:rsid w:val="003C335E"/>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 w:type="paragraph" w:styleId="a5">
    <w:name w:val="header"/>
    <w:basedOn w:val="a"/>
    <w:link w:val="Char"/>
    <w:rsid w:val="00097D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97D6D"/>
    <w:rPr>
      <w:rFonts w:ascii="Calibri" w:hAnsi="Calibri" w:cs="黑体"/>
      <w:kern w:val="2"/>
      <w:sz w:val="18"/>
      <w:szCs w:val="18"/>
    </w:rPr>
  </w:style>
  <w:style w:type="paragraph" w:styleId="a6">
    <w:name w:val="List Paragraph"/>
    <w:basedOn w:val="a"/>
    <w:uiPriority w:val="99"/>
    <w:unhideWhenUsed/>
    <w:rsid w:val="00B93074"/>
    <w:pPr>
      <w:ind w:firstLineChars="200" w:firstLine="420"/>
    </w:pPr>
  </w:style>
  <w:style w:type="paragraph" w:styleId="a7">
    <w:name w:val="Balloon Text"/>
    <w:basedOn w:val="a"/>
    <w:link w:val="Char0"/>
    <w:rsid w:val="003C335E"/>
    <w:rPr>
      <w:sz w:val="18"/>
      <w:szCs w:val="18"/>
    </w:rPr>
  </w:style>
  <w:style w:type="character" w:customStyle="1" w:styleId="Char0">
    <w:name w:val="批注框文本 Char"/>
    <w:basedOn w:val="a0"/>
    <w:link w:val="a7"/>
    <w:rsid w:val="003C335E"/>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430</Words>
  <Characters>2457</Characters>
  <Application>Microsoft Office Word</Application>
  <DocSecurity>0</DocSecurity>
  <Lines>20</Lines>
  <Paragraphs>5</Paragraphs>
  <ScaleCrop>false</ScaleCrop>
  <Company>WwW.YlmF.CoM</Company>
  <LinksUpToDate>false</LinksUpToDate>
  <CharactersWithSpaces>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dc:title>
  <dc:creator>huangzj</dc:creator>
  <cp:lastModifiedBy>YlmF</cp:lastModifiedBy>
  <cp:revision>2</cp:revision>
  <cp:lastPrinted>2018-04-08T01:48:00Z</cp:lastPrinted>
  <dcterms:created xsi:type="dcterms:W3CDTF">2018-04-08T01:52:00Z</dcterms:created>
  <dcterms:modified xsi:type="dcterms:W3CDTF">2018-04-08T01:52:00Z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